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92375" w14:textId="77777777" w:rsidR="00EE6285" w:rsidRPr="0063355C" w:rsidRDefault="00EE6285" w:rsidP="00EE6285">
      <w:pPr>
        <w:jc w:val="center"/>
        <w:rPr>
          <w:rFonts w:ascii="Times New Roman" w:hAnsi="Times New Roman" w:cs="Times New Roman"/>
          <w:b/>
        </w:rPr>
      </w:pPr>
      <w:r w:rsidRPr="0063355C">
        <w:rPr>
          <w:rFonts w:ascii="Times New Roman" w:hAnsi="Times New Roman" w:cs="Times New Roman"/>
          <w:b/>
        </w:rPr>
        <w:t>University of North Carolina Chapel Hill</w:t>
      </w:r>
    </w:p>
    <w:p w14:paraId="19879D50" w14:textId="49DB3BA4" w:rsidR="00EE6285" w:rsidRDefault="00EE6285" w:rsidP="00D8362B">
      <w:pPr>
        <w:jc w:val="center"/>
        <w:rPr>
          <w:rFonts w:ascii="Times New Roman" w:hAnsi="Times New Roman" w:cs="Times New Roman"/>
          <w:b/>
        </w:rPr>
      </w:pPr>
      <w:proofErr w:type="spellStart"/>
      <w:r w:rsidRPr="0063355C">
        <w:rPr>
          <w:rFonts w:ascii="Times New Roman" w:hAnsi="Times New Roman" w:cs="Times New Roman"/>
          <w:b/>
        </w:rPr>
        <w:t>Kenan</w:t>
      </w:r>
      <w:proofErr w:type="spellEnd"/>
      <w:r w:rsidRPr="0063355C">
        <w:rPr>
          <w:rFonts w:ascii="Times New Roman" w:hAnsi="Times New Roman" w:cs="Times New Roman"/>
          <w:b/>
        </w:rPr>
        <w:t>-Flagler Business School</w:t>
      </w:r>
    </w:p>
    <w:p w14:paraId="26395DE2" w14:textId="77777777" w:rsidR="00316341" w:rsidRDefault="00316341" w:rsidP="00EE6285">
      <w:pPr>
        <w:jc w:val="center"/>
        <w:rPr>
          <w:rFonts w:ascii="Times New Roman" w:hAnsi="Times New Roman" w:cs="Times New Roman"/>
          <w:b/>
        </w:rPr>
      </w:pPr>
    </w:p>
    <w:p w14:paraId="214DAAC7" w14:textId="77777777" w:rsidR="00CD185E" w:rsidRPr="0063355C" w:rsidRDefault="00CD185E" w:rsidP="00EE6285">
      <w:pPr>
        <w:jc w:val="center"/>
        <w:rPr>
          <w:rFonts w:ascii="Times New Roman" w:hAnsi="Times New Roman" w:cs="Times New Roman"/>
          <w:b/>
        </w:rPr>
      </w:pPr>
    </w:p>
    <w:p w14:paraId="160C1720" w14:textId="5C8BE2EA" w:rsidR="00316341" w:rsidRDefault="000C1E3D" w:rsidP="00316341">
      <w:pPr>
        <w:jc w:val="center"/>
        <w:rPr>
          <w:rFonts w:ascii="Times New Roman" w:hAnsi="Times New Roman" w:cs="Times New Roman"/>
          <w:b/>
        </w:rPr>
      </w:pPr>
      <w:r>
        <w:rPr>
          <w:rFonts w:ascii="Times New Roman" w:eastAsia="Times New Roman" w:hAnsi="Times New Roman" w:cs="Times New Roman"/>
          <w:b/>
          <w:smallCaps/>
          <w:color w:val="000000"/>
        </w:rPr>
        <w:t>MBA 831C</w:t>
      </w:r>
      <w:r w:rsidR="00B57921">
        <w:rPr>
          <w:rFonts w:ascii="Times New Roman" w:eastAsia="Times New Roman" w:hAnsi="Times New Roman" w:cs="Times New Roman"/>
          <w:b/>
          <w:smallCaps/>
          <w:color w:val="000000"/>
        </w:rPr>
        <w:t xml:space="preserve">: </w:t>
      </w:r>
      <w:r w:rsidR="00CD185E">
        <w:rPr>
          <w:rFonts w:ascii="Times New Roman" w:hAnsi="Times New Roman" w:cs="Times New Roman"/>
          <w:b/>
        </w:rPr>
        <w:t>STRATEGY</w:t>
      </w:r>
      <w:r w:rsidR="00316341" w:rsidRPr="00316341">
        <w:rPr>
          <w:rFonts w:ascii="Times New Roman" w:hAnsi="Times New Roman" w:cs="Times New Roman"/>
          <w:b/>
        </w:rPr>
        <w:t xml:space="preserve"> </w:t>
      </w:r>
      <w:r w:rsidR="0071405C">
        <w:rPr>
          <w:rFonts w:ascii="Times New Roman" w:hAnsi="Times New Roman" w:cs="Times New Roman"/>
          <w:b/>
        </w:rPr>
        <w:t>AND SUSTAINABILITY</w:t>
      </w:r>
    </w:p>
    <w:p w14:paraId="740B2691" w14:textId="77777777" w:rsidR="00FD42FF" w:rsidRDefault="008A527E" w:rsidP="00EE6285">
      <w:pPr>
        <w:jc w:val="center"/>
        <w:rPr>
          <w:rFonts w:ascii="Times New Roman" w:hAnsi="Times New Roman" w:cs="Times New Roman"/>
        </w:rPr>
      </w:pPr>
      <w:hyperlink r:id="rId8" w:history="1">
        <w:r w:rsidR="00FD42FF" w:rsidRPr="00FD42FF">
          <w:rPr>
            <w:rStyle w:val="Hyperlink"/>
            <w:rFonts w:ascii="Times New Roman" w:hAnsi="Times New Roman" w:cs="Times New Roman"/>
          </w:rPr>
          <w:t>Olga Hawn</w:t>
        </w:r>
      </w:hyperlink>
    </w:p>
    <w:p w14:paraId="6B370DAB" w14:textId="69A7B965" w:rsidR="00EE6285" w:rsidRPr="0063355C" w:rsidRDefault="00EE6285" w:rsidP="00D8362B">
      <w:pPr>
        <w:jc w:val="center"/>
        <w:rPr>
          <w:rFonts w:ascii="Times New Roman" w:hAnsi="Times New Roman" w:cs="Times New Roman"/>
        </w:rPr>
      </w:pPr>
      <w:r w:rsidRPr="0063355C">
        <w:rPr>
          <w:rFonts w:ascii="Times New Roman" w:hAnsi="Times New Roman" w:cs="Times New Roman"/>
        </w:rPr>
        <w:t>Assistant Professor</w:t>
      </w:r>
      <w:r w:rsidR="00F27EE5">
        <w:rPr>
          <w:rFonts w:ascii="Times New Roman" w:hAnsi="Times New Roman" w:cs="Times New Roman"/>
        </w:rPr>
        <w:t>,</w:t>
      </w:r>
      <w:r w:rsidR="00D8362B">
        <w:rPr>
          <w:rFonts w:ascii="Times New Roman" w:hAnsi="Times New Roman" w:cs="Times New Roman"/>
        </w:rPr>
        <w:t xml:space="preserve"> </w:t>
      </w:r>
      <w:r w:rsidRPr="0063355C">
        <w:rPr>
          <w:rFonts w:ascii="Times New Roman" w:hAnsi="Times New Roman" w:cs="Times New Roman"/>
        </w:rPr>
        <w:t>Strategy and Entrepreneurship</w:t>
      </w:r>
    </w:p>
    <w:p w14:paraId="4B58C96B" w14:textId="3667E0A4" w:rsidR="00F27EE5" w:rsidRPr="0063355C" w:rsidRDefault="00F10465" w:rsidP="00EE6285">
      <w:pPr>
        <w:jc w:val="center"/>
        <w:rPr>
          <w:rFonts w:ascii="Times New Roman" w:hAnsi="Times New Roman" w:cs="Times New Roman"/>
        </w:rPr>
      </w:pPr>
      <w:r>
        <w:rPr>
          <w:rFonts w:ascii="Times New Roman" w:hAnsi="Times New Roman" w:cs="Times New Roman"/>
        </w:rPr>
        <w:t>Faculty</w:t>
      </w:r>
      <w:r w:rsidR="00F27EE5">
        <w:rPr>
          <w:rFonts w:ascii="Times New Roman" w:hAnsi="Times New Roman" w:cs="Times New Roman"/>
        </w:rPr>
        <w:t xml:space="preserve"> Director, Center for Sustainable Enterprise</w:t>
      </w:r>
    </w:p>
    <w:p w14:paraId="41DB056D" w14:textId="77777777" w:rsidR="00F27EE5" w:rsidRDefault="00F27EE5" w:rsidP="00F27EE5">
      <w:pPr>
        <w:jc w:val="center"/>
        <w:rPr>
          <w:rFonts w:ascii="Times New Roman" w:hAnsi="Times New Roman" w:cs="Times New Roman"/>
        </w:rPr>
      </w:pPr>
      <w:r w:rsidRPr="0063355C">
        <w:rPr>
          <w:rFonts w:ascii="Times New Roman" w:hAnsi="Times New Roman" w:cs="Times New Roman"/>
        </w:rPr>
        <w:t>Sustainability Distinguished Fellow</w:t>
      </w:r>
    </w:p>
    <w:p w14:paraId="35EDC25B" w14:textId="77777777" w:rsidR="00EE6285" w:rsidRPr="0063355C" w:rsidRDefault="008A527E" w:rsidP="00EE6285">
      <w:pPr>
        <w:jc w:val="center"/>
        <w:rPr>
          <w:rFonts w:ascii="Times New Roman" w:hAnsi="Times New Roman" w:cs="Times New Roman"/>
        </w:rPr>
      </w:pPr>
      <w:hyperlink r:id="rId9" w:history="1">
        <w:r w:rsidR="00EE6285" w:rsidRPr="0063355C">
          <w:rPr>
            <w:rStyle w:val="Hyperlink"/>
            <w:rFonts w:ascii="Times New Roman" w:hAnsi="Times New Roman" w:cs="Times New Roman"/>
          </w:rPr>
          <w:t>olga@unc.edu</w:t>
        </w:r>
      </w:hyperlink>
      <w:r w:rsidR="00EE6285" w:rsidRPr="0063355C">
        <w:rPr>
          <w:rFonts w:ascii="Times New Roman" w:hAnsi="Times New Roman" w:cs="Times New Roman"/>
        </w:rPr>
        <w:t xml:space="preserve"> </w:t>
      </w:r>
    </w:p>
    <w:p w14:paraId="26F344C2" w14:textId="77777777" w:rsidR="00EE6285" w:rsidRDefault="00EE6285">
      <w:pPr>
        <w:rPr>
          <w:rFonts w:ascii="Times New Roman" w:hAnsi="Times New Roman" w:cs="Times New Roman"/>
        </w:rPr>
      </w:pPr>
    </w:p>
    <w:p w14:paraId="50CFB817" w14:textId="77777777" w:rsidR="00B57921" w:rsidRDefault="00B57921" w:rsidP="00B57921">
      <w:pPr>
        <w:pStyle w:val="Heading1"/>
        <w:tabs>
          <w:tab w:val="clear" w:pos="1080"/>
        </w:tabs>
        <w:ind w:left="0"/>
        <w:jc w:val="left"/>
        <w:rPr>
          <w:rFonts w:ascii="Times New Roman" w:hAnsi="Times New Roman"/>
          <w:b/>
          <w:smallCaps/>
          <w:color w:val="000000"/>
          <w:szCs w:val="24"/>
          <w:u w:val="none"/>
        </w:rPr>
      </w:pPr>
    </w:p>
    <w:p w14:paraId="0522F30F" w14:textId="67520F1D" w:rsidR="00DA673E" w:rsidRDefault="00D8362B" w:rsidP="00DA673E">
      <w:pPr>
        <w:rPr>
          <w:rFonts w:ascii="Times New Roman" w:eastAsia="Times New Roman" w:hAnsi="Times New Roman" w:cs="Times New Roman"/>
          <w:b/>
          <w:smallCaps/>
          <w:color w:val="000000"/>
        </w:rPr>
      </w:pPr>
      <w:r w:rsidRPr="00D8362B">
        <w:rPr>
          <w:rFonts w:ascii="Times New Roman" w:eastAsia="Times New Roman" w:hAnsi="Times New Roman" w:cs="Times New Roman"/>
          <w:b/>
          <w:smallCaps/>
          <w:color w:val="000000"/>
        </w:rPr>
        <w:t xml:space="preserve">Logistics: </w:t>
      </w:r>
      <w:r w:rsidR="00566A9C">
        <w:rPr>
          <w:rFonts w:ascii="Times New Roman" w:eastAsia="Times New Roman" w:hAnsi="Times New Roman" w:cs="Times New Roman"/>
          <w:b/>
          <w:smallCaps/>
          <w:color w:val="000000"/>
        </w:rPr>
        <w:t>Mod 4 2020</w:t>
      </w:r>
      <w:r w:rsidR="00B57921">
        <w:rPr>
          <w:rFonts w:ascii="Times New Roman" w:eastAsia="Times New Roman" w:hAnsi="Times New Roman" w:cs="Times New Roman"/>
          <w:b/>
          <w:smallCaps/>
          <w:color w:val="000000"/>
        </w:rPr>
        <w:t xml:space="preserve"> </w:t>
      </w:r>
      <w:r w:rsidR="00566A9C">
        <w:rPr>
          <w:rFonts w:ascii="Times New Roman" w:eastAsia="Times New Roman" w:hAnsi="Times New Roman" w:cs="Times New Roman"/>
          <w:b/>
          <w:smallCaps/>
          <w:color w:val="000000"/>
        </w:rPr>
        <w:t>Mon</w:t>
      </w:r>
      <w:r w:rsidR="0071405C">
        <w:rPr>
          <w:rFonts w:ascii="Times New Roman" w:eastAsia="Times New Roman" w:hAnsi="Times New Roman" w:cs="Times New Roman"/>
          <w:b/>
          <w:smallCaps/>
          <w:color w:val="000000"/>
        </w:rPr>
        <w:t>/</w:t>
      </w:r>
      <w:r w:rsidR="00566A9C">
        <w:rPr>
          <w:rFonts w:ascii="Times New Roman" w:eastAsia="Times New Roman" w:hAnsi="Times New Roman" w:cs="Times New Roman"/>
          <w:b/>
          <w:smallCaps/>
          <w:color w:val="000000"/>
        </w:rPr>
        <w:t>Wed 9.30-10.50 am and</w:t>
      </w:r>
      <w:r w:rsidRPr="00D8362B">
        <w:rPr>
          <w:rFonts w:ascii="Times New Roman" w:eastAsia="Times New Roman" w:hAnsi="Times New Roman" w:cs="Times New Roman"/>
          <w:b/>
          <w:smallCaps/>
          <w:color w:val="000000"/>
        </w:rPr>
        <w:t xml:space="preserve"> </w:t>
      </w:r>
      <w:r w:rsidR="004676C3">
        <w:rPr>
          <w:rFonts w:ascii="Times New Roman" w:eastAsia="Times New Roman" w:hAnsi="Times New Roman" w:cs="Times New Roman"/>
          <w:b/>
          <w:smallCaps/>
          <w:color w:val="000000"/>
        </w:rPr>
        <w:t>11 am-12.20 pm</w:t>
      </w:r>
      <w:r w:rsidR="00566A9C">
        <w:rPr>
          <w:rFonts w:ascii="Times New Roman" w:eastAsia="Times New Roman" w:hAnsi="Times New Roman" w:cs="Times New Roman"/>
          <w:b/>
          <w:smallCaps/>
          <w:color w:val="000000"/>
        </w:rPr>
        <w:t xml:space="preserve"> </w:t>
      </w:r>
      <w:r w:rsidR="00041006">
        <w:rPr>
          <w:rFonts w:ascii="Times New Roman" w:eastAsia="Times New Roman" w:hAnsi="Times New Roman" w:cs="Times New Roman"/>
          <w:b/>
          <w:smallCaps/>
          <w:color w:val="000000"/>
        </w:rPr>
        <w:t xml:space="preserve">in </w:t>
      </w:r>
      <w:r w:rsidR="00566A9C">
        <w:rPr>
          <w:rFonts w:ascii="Times New Roman" w:eastAsia="Times New Roman" w:hAnsi="Times New Roman" w:cs="Times New Roman"/>
          <w:b/>
          <w:smallCaps/>
          <w:color w:val="000000"/>
        </w:rPr>
        <w:t>265</w:t>
      </w:r>
      <w:r w:rsidR="00763FB6">
        <w:rPr>
          <w:rFonts w:ascii="Times New Roman" w:eastAsia="Times New Roman" w:hAnsi="Times New Roman" w:cs="Times New Roman"/>
          <w:b/>
          <w:smallCaps/>
          <w:color w:val="000000"/>
        </w:rPr>
        <w:t>0</w:t>
      </w:r>
    </w:p>
    <w:p w14:paraId="4D6F151B" w14:textId="77777777" w:rsidR="00DA673E" w:rsidRDefault="00DA673E" w:rsidP="00DA673E">
      <w:pPr>
        <w:rPr>
          <w:rFonts w:ascii="Times New Roman" w:hAnsi="Times New Roman"/>
          <w:b/>
          <w:smallCaps/>
          <w:color w:val="000000"/>
        </w:rPr>
      </w:pPr>
    </w:p>
    <w:p w14:paraId="7CA6CC8A" w14:textId="77777777" w:rsidR="00DA673E" w:rsidRDefault="00EE6285" w:rsidP="00DA673E">
      <w:pPr>
        <w:rPr>
          <w:rFonts w:ascii="Times New Roman" w:hAnsi="Times New Roman"/>
          <w:b/>
          <w:smallCaps/>
          <w:color w:val="000000"/>
        </w:rPr>
      </w:pPr>
      <w:r w:rsidRPr="000F179F">
        <w:rPr>
          <w:rFonts w:ascii="Times New Roman" w:hAnsi="Times New Roman"/>
          <w:b/>
          <w:smallCaps/>
          <w:color w:val="000000"/>
        </w:rPr>
        <w:t>Course Description</w:t>
      </w:r>
    </w:p>
    <w:p w14:paraId="2C016AE8" w14:textId="77777777" w:rsidR="00DA673E" w:rsidRDefault="00DA673E" w:rsidP="00DA673E">
      <w:pPr>
        <w:rPr>
          <w:rFonts w:ascii="Times New Roman" w:hAnsi="Times New Roman"/>
          <w:b/>
          <w:smallCaps/>
          <w:color w:val="000000"/>
        </w:rPr>
      </w:pPr>
    </w:p>
    <w:p w14:paraId="2B3D6E76" w14:textId="2CAF00F7" w:rsidR="00DA673E" w:rsidRDefault="00DA673E" w:rsidP="00DA673E">
      <w:pPr>
        <w:ind w:firstLine="720"/>
        <w:rPr>
          <w:rFonts w:ascii="Times New Roman" w:eastAsia="Times New Roman" w:hAnsi="Times New Roman" w:cs="Times New Roman"/>
          <w:b/>
          <w:smallCaps/>
          <w:color w:val="000000"/>
        </w:rPr>
      </w:pPr>
      <w:r>
        <w:rPr>
          <w:rFonts w:ascii="Times New Roman" w:hAnsi="Times New Roman"/>
        </w:rPr>
        <w:t>E</w:t>
      </w:r>
      <w:r w:rsidRPr="004178D4">
        <w:rPr>
          <w:rFonts w:ascii="Times New Roman" w:hAnsi="Times New Roman"/>
        </w:rPr>
        <w:t>nvironmental</w:t>
      </w:r>
      <w:r>
        <w:rPr>
          <w:rFonts w:ascii="Times New Roman" w:hAnsi="Times New Roman"/>
        </w:rPr>
        <w:t>,</w:t>
      </w:r>
      <w:r w:rsidRPr="004178D4">
        <w:rPr>
          <w:rFonts w:ascii="Times New Roman" w:hAnsi="Times New Roman"/>
        </w:rPr>
        <w:t xml:space="preserve"> Social and </w:t>
      </w:r>
      <w:r>
        <w:rPr>
          <w:rFonts w:ascii="Times New Roman" w:hAnsi="Times New Roman"/>
        </w:rPr>
        <w:t xml:space="preserve">Governance (ESG) </w:t>
      </w:r>
      <w:r w:rsidRPr="004178D4">
        <w:rPr>
          <w:rFonts w:ascii="Times New Roman" w:hAnsi="Times New Roman"/>
        </w:rPr>
        <w:t xml:space="preserve">challenges have become major strategic </w:t>
      </w:r>
      <w:r w:rsidR="00CC6603">
        <w:rPr>
          <w:rFonts w:ascii="Times New Roman" w:hAnsi="Times New Roman"/>
        </w:rPr>
        <w:t xml:space="preserve">and ethical </w:t>
      </w:r>
      <w:r w:rsidRPr="004178D4">
        <w:rPr>
          <w:rFonts w:ascii="Times New Roman" w:hAnsi="Times New Roman"/>
        </w:rPr>
        <w:t>issues for companies around the globe, where</w:t>
      </w:r>
      <w:r w:rsidR="00CC6603">
        <w:rPr>
          <w:rFonts w:ascii="Times New Roman" w:hAnsi="Times New Roman"/>
        </w:rPr>
        <w:t>by</w:t>
      </w:r>
      <w:r w:rsidRPr="004178D4">
        <w:rPr>
          <w:rFonts w:ascii="Times New Roman" w:hAnsi="Times New Roman"/>
        </w:rPr>
        <w:t xml:space="preserve"> managers increasingly struggle to integrate sustainability – </w:t>
      </w:r>
      <w:r>
        <w:rPr>
          <w:rFonts w:ascii="Times New Roman" w:hAnsi="Times New Roman"/>
        </w:rPr>
        <w:t>ESG</w:t>
      </w:r>
      <w:r w:rsidRPr="004178D4">
        <w:rPr>
          <w:rFonts w:ascii="Times New Roman" w:hAnsi="Times New Roman"/>
        </w:rPr>
        <w:t xml:space="preserve"> issues – into organizational strategy formulation and implementation. Students in this course will evaluate 1) the various drivers behind sustainability (from </w:t>
      </w:r>
      <w:r w:rsidR="00CC6603">
        <w:rPr>
          <w:rFonts w:ascii="Times New Roman" w:hAnsi="Times New Roman"/>
        </w:rPr>
        <w:t xml:space="preserve">ethical, personal, </w:t>
      </w:r>
      <w:r w:rsidRPr="004178D4">
        <w:rPr>
          <w:rFonts w:ascii="Times New Roman" w:hAnsi="Times New Roman"/>
        </w:rPr>
        <w:t xml:space="preserve">social </w:t>
      </w:r>
      <w:r w:rsidR="008C2183">
        <w:rPr>
          <w:rFonts w:ascii="Times New Roman" w:hAnsi="Times New Roman"/>
        </w:rPr>
        <w:t>and environmental</w:t>
      </w:r>
      <w:r w:rsidRPr="004178D4">
        <w:rPr>
          <w:rFonts w:ascii="Times New Roman" w:hAnsi="Times New Roman"/>
        </w:rPr>
        <w:t xml:space="preserve"> to strategic reasons, such as cost savings, </w:t>
      </w:r>
      <w:r w:rsidR="00CC6603">
        <w:rPr>
          <w:rFonts w:ascii="Times New Roman" w:hAnsi="Times New Roman"/>
        </w:rPr>
        <w:t xml:space="preserve">growth opportunities, innovation, </w:t>
      </w:r>
      <w:r w:rsidRPr="004178D4">
        <w:rPr>
          <w:rFonts w:ascii="Times New Roman" w:hAnsi="Times New Roman"/>
        </w:rPr>
        <w:t>differenti</w:t>
      </w:r>
      <w:r w:rsidR="00CC6603">
        <w:rPr>
          <w:rFonts w:ascii="Times New Roman" w:hAnsi="Times New Roman"/>
        </w:rPr>
        <w:t>ation and competitive advantage</w:t>
      </w:r>
      <w:r w:rsidRPr="004178D4">
        <w:rPr>
          <w:rFonts w:ascii="Times New Roman" w:hAnsi="Times New Roman"/>
        </w:rPr>
        <w:t xml:space="preserve">); 2) how companies respond (i.e., the “different shades of </w:t>
      </w:r>
      <w:proofErr w:type="gramStart"/>
      <w:r w:rsidRPr="004178D4">
        <w:rPr>
          <w:rFonts w:ascii="Times New Roman" w:hAnsi="Times New Roman"/>
        </w:rPr>
        <w:t>green</w:t>
      </w:r>
      <w:proofErr w:type="gramEnd"/>
      <w:r w:rsidRPr="004178D4">
        <w:rPr>
          <w:rFonts w:ascii="Times New Roman" w:hAnsi="Times New Roman"/>
        </w:rPr>
        <w:t>” or different degrees of adoption and implementation of sustainability strategy</w:t>
      </w:r>
      <w:r w:rsidR="00CC6603">
        <w:rPr>
          <w:rFonts w:ascii="Times New Roman" w:hAnsi="Times New Roman"/>
        </w:rPr>
        <w:t>, including setting sustainability goals and standards, launching organizational change to integrate sustainability</w:t>
      </w:r>
      <w:r w:rsidRPr="004178D4">
        <w:rPr>
          <w:rFonts w:ascii="Times New Roman" w:hAnsi="Times New Roman"/>
        </w:rPr>
        <w:t xml:space="preserve">); and most importantly, 3) when firms maximize social, environmental and economic value from solving sustainability issues. Sustainability strategy thus refers to decisions regarding </w:t>
      </w:r>
      <w:r>
        <w:rPr>
          <w:rFonts w:ascii="Times New Roman" w:hAnsi="Times New Roman"/>
        </w:rPr>
        <w:t>ESG</w:t>
      </w:r>
      <w:r w:rsidRPr="004178D4">
        <w:rPr>
          <w:rFonts w:ascii="Times New Roman" w:hAnsi="Times New Roman"/>
        </w:rPr>
        <w:t xml:space="preserve"> issues facing the firm (i.e., where and how to engage, as opposed to compete in the general strategy definition). </w:t>
      </w:r>
    </w:p>
    <w:p w14:paraId="4EB868AC" w14:textId="2678B522" w:rsidR="00DA673E" w:rsidRDefault="00DA673E" w:rsidP="00DA673E">
      <w:pPr>
        <w:ind w:firstLine="720"/>
        <w:rPr>
          <w:rFonts w:ascii="Times New Roman" w:eastAsia="Times New Roman" w:hAnsi="Times New Roman" w:cs="Times New Roman"/>
          <w:b/>
          <w:smallCaps/>
          <w:color w:val="000000"/>
        </w:rPr>
      </w:pPr>
      <w:r>
        <w:rPr>
          <w:rFonts w:ascii="Times New Roman" w:hAnsi="Times New Roman" w:cs="Times New Roman"/>
        </w:rPr>
        <w:t xml:space="preserve">We will take a strategic approach to understanding sustainability, applying strategy tools and recent research to analyzing the critical </w:t>
      </w:r>
      <w:r w:rsidR="00CC6603">
        <w:rPr>
          <w:rFonts w:ascii="Times New Roman" w:hAnsi="Times New Roman" w:cs="Times New Roman"/>
        </w:rPr>
        <w:t xml:space="preserve">ethical, </w:t>
      </w:r>
      <w:r>
        <w:rPr>
          <w:rFonts w:ascii="Times New Roman" w:hAnsi="Times New Roman" w:cs="Times New Roman"/>
        </w:rPr>
        <w:t>strategic and managerial issues involved in developing, implementing and adapting strategy to create and integrate environmental, social and economic value. As in any strategy course, we will pay particular attention to industry dynamics, competition and cooperation in sustainability among industry players</w:t>
      </w:r>
      <w:r w:rsidR="00CC6603">
        <w:rPr>
          <w:rFonts w:ascii="Times New Roman" w:hAnsi="Times New Roman" w:cs="Times New Roman"/>
        </w:rPr>
        <w:t xml:space="preserve"> as well as how these activities affect firm performance</w:t>
      </w:r>
      <w:r>
        <w:rPr>
          <w:rFonts w:ascii="Times New Roman" w:hAnsi="Times New Roman" w:cs="Times New Roman"/>
        </w:rPr>
        <w:t xml:space="preserve">. </w:t>
      </w:r>
    </w:p>
    <w:p w14:paraId="7ADFC54C" w14:textId="4E8269E4" w:rsidR="00316341" w:rsidRPr="00DA673E" w:rsidRDefault="00DA673E" w:rsidP="00DA673E">
      <w:pPr>
        <w:ind w:firstLine="720"/>
        <w:rPr>
          <w:rFonts w:ascii="Times New Roman" w:eastAsia="Times New Roman" w:hAnsi="Times New Roman" w:cs="Times New Roman"/>
          <w:b/>
          <w:smallCaps/>
          <w:color w:val="000000"/>
        </w:rPr>
      </w:pPr>
      <w:r>
        <w:rPr>
          <w:rFonts w:ascii="Times New Roman" w:hAnsi="Times New Roman" w:cs="Times New Roman"/>
        </w:rPr>
        <w:t xml:space="preserve">The main goal of this course is to gain a </w:t>
      </w:r>
      <w:r w:rsidR="00CC6603">
        <w:rPr>
          <w:rFonts w:ascii="Times New Roman" w:hAnsi="Times New Roman" w:cs="Times New Roman"/>
        </w:rPr>
        <w:t>practical</w:t>
      </w:r>
      <w:r>
        <w:rPr>
          <w:rFonts w:ascii="Times New Roman" w:hAnsi="Times New Roman" w:cs="Times New Roman"/>
        </w:rPr>
        <w:t xml:space="preserve"> understanding of sustainability issues and </w:t>
      </w:r>
      <w:r w:rsidR="00CC6603">
        <w:rPr>
          <w:rFonts w:ascii="Times New Roman" w:hAnsi="Times New Roman" w:cs="Times New Roman"/>
        </w:rPr>
        <w:t>responsibilities of business leaders and companies</w:t>
      </w:r>
      <w:r w:rsidR="00337FF1">
        <w:rPr>
          <w:rFonts w:ascii="Times New Roman" w:hAnsi="Times New Roman" w:cs="Times New Roman"/>
        </w:rPr>
        <w:t xml:space="preserve"> along with strategies for </w:t>
      </w:r>
      <w:r>
        <w:rPr>
          <w:rFonts w:ascii="Times New Roman" w:hAnsi="Times New Roman" w:cs="Times New Roman"/>
        </w:rPr>
        <w:t xml:space="preserve">how to </w:t>
      </w:r>
      <w:r w:rsidR="00337FF1">
        <w:rPr>
          <w:rFonts w:ascii="Times New Roman" w:hAnsi="Times New Roman" w:cs="Times New Roman"/>
        </w:rPr>
        <w:t>deliver on those responsibilities. We will</w:t>
      </w:r>
      <w:r>
        <w:rPr>
          <w:rFonts w:ascii="Times New Roman" w:hAnsi="Times New Roman" w:cs="Times New Roman"/>
        </w:rPr>
        <w:t xml:space="preserve"> </w:t>
      </w:r>
      <w:r w:rsidR="00337FF1">
        <w:rPr>
          <w:rFonts w:ascii="Times New Roman" w:hAnsi="Times New Roman" w:cs="Times New Roman"/>
          <w:color w:val="000000"/>
        </w:rPr>
        <w:t>use</w:t>
      </w:r>
      <w:r w:rsidRPr="0063355C">
        <w:rPr>
          <w:rFonts w:ascii="Times New Roman" w:hAnsi="Times New Roman" w:cs="Times New Roman"/>
          <w:color w:val="000000"/>
        </w:rPr>
        <w:t xml:space="preserve"> a combination of analytical tools: </w:t>
      </w:r>
      <w:r w:rsidR="0006486F">
        <w:rPr>
          <w:rFonts w:ascii="Times New Roman" w:hAnsi="Times New Roman" w:cs="Times New Roman"/>
          <w:color w:val="000000"/>
        </w:rPr>
        <w:t xml:space="preserve">company visit, </w:t>
      </w:r>
      <w:r w:rsidRPr="0063355C">
        <w:rPr>
          <w:rFonts w:ascii="Times New Roman" w:hAnsi="Times New Roman" w:cs="Times New Roman"/>
          <w:color w:val="000000"/>
        </w:rPr>
        <w:t xml:space="preserve">simulation, </w:t>
      </w:r>
      <w:r>
        <w:rPr>
          <w:rFonts w:ascii="Times New Roman" w:hAnsi="Times New Roman" w:cs="Times New Roman"/>
          <w:color w:val="000000"/>
        </w:rPr>
        <w:t xml:space="preserve">guest speakers, </w:t>
      </w:r>
      <w:r w:rsidRPr="0063355C">
        <w:rPr>
          <w:rFonts w:ascii="Times New Roman" w:hAnsi="Times New Roman" w:cs="Times New Roman"/>
          <w:color w:val="000000"/>
        </w:rPr>
        <w:t>case</w:t>
      </w:r>
      <w:r>
        <w:rPr>
          <w:rFonts w:ascii="Times New Roman" w:hAnsi="Times New Roman" w:cs="Times New Roman"/>
          <w:color w:val="000000"/>
        </w:rPr>
        <w:t>s</w:t>
      </w:r>
      <w:r w:rsidRPr="0064127B">
        <w:rPr>
          <w:rFonts w:ascii="Times New Roman" w:hAnsi="Times New Roman" w:cs="Times New Roman"/>
          <w:color w:val="000000"/>
        </w:rPr>
        <w:t xml:space="preserve"> </w:t>
      </w:r>
      <w:r w:rsidRPr="0063355C">
        <w:rPr>
          <w:rFonts w:ascii="Times New Roman" w:hAnsi="Times New Roman" w:cs="Times New Roman"/>
          <w:color w:val="000000"/>
        </w:rPr>
        <w:t xml:space="preserve">in numerous settings, </w:t>
      </w:r>
      <w:r>
        <w:rPr>
          <w:rFonts w:ascii="Times New Roman" w:hAnsi="Times New Roman" w:cs="Times New Roman"/>
          <w:color w:val="000000"/>
        </w:rPr>
        <w:t xml:space="preserve">game play, most recent academic research as well as practical how-to-guides for managers </w:t>
      </w:r>
      <w:r w:rsidR="00337FF1">
        <w:rPr>
          <w:rFonts w:ascii="Times New Roman" w:hAnsi="Times New Roman" w:cs="Times New Roman"/>
          <w:color w:val="000000"/>
        </w:rPr>
        <w:t xml:space="preserve">and reports from </w:t>
      </w:r>
      <w:r w:rsidR="001B0B22">
        <w:rPr>
          <w:rFonts w:ascii="Times New Roman" w:hAnsi="Times New Roman" w:cs="Times New Roman"/>
          <w:color w:val="000000"/>
        </w:rPr>
        <w:t xml:space="preserve">key </w:t>
      </w:r>
      <w:r w:rsidR="00337FF1">
        <w:rPr>
          <w:rFonts w:ascii="Times New Roman" w:hAnsi="Times New Roman" w:cs="Times New Roman"/>
          <w:color w:val="000000"/>
        </w:rPr>
        <w:t>intermediaries</w:t>
      </w:r>
      <w:r>
        <w:rPr>
          <w:rFonts w:ascii="Times New Roman" w:hAnsi="Times New Roman" w:cs="Times New Roman"/>
          <w:color w:val="000000"/>
        </w:rPr>
        <w:t>.</w:t>
      </w:r>
      <w:r w:rsidRPr="0063355C">
        <w:rPr>
          <w:rFonts w:ascii="Times New Roman" w:hAnsi="Times New Roman" w:cs="Times New Roman"/>
          <w:color w:val="000000"/>
        </w:rPr>
        <w:t xml:space="preserve"> This course should be of value to students interested in corporate strategy, corporate social responsibility, </w:t>
      </w:r>
      <w:r>
        <w:rPr>
          <w:rFonts w:ascii="Times New Roman" w:hAnsi="Times New Roman" w:cs="Times New Roman"/>
          <w:color w:val="000000"/>
        </w:rPr>
        <w:t>sustainability,</w:t>
      </w:r>
      <w:r w:rsidRPr="003925E1">
        <w:rPr>
          <w:rFonts w:ascii="Times New Roman" w:hAnsi="Times New Roman" w:cs="Times New Roman"/>
          <w:color w:val="000000"/>
        </w:rPr>
        <w:t xml:space="preserve"> </w:t>
      </w:r>
      <w:r>
        <w:rPr>
          <w:rFonts w:ascii="Times New Roman" w:hAnsi="Times New Roman" w:cs="Times New Roman"/>
          <w:color w:val="000000"/>
        </w:rPr>
        <w:t>and leadership in the XXI century</w:t>
      </w:r>
      <w:r w:rsidRPr="0063355C">
        <w:rPr>
          <w:rFonts w:ascii="Times New Roman" w:hAnsi="Times New Roman" w:cs="Times New Roman"/>
          <w:color w:val="000000"/>
        </w:rPr>
        <w:t xml:space="preserve">. </w:t>
      </w:r>
      <w:r>
        <w:rPr>
          <w:rFonts w:ascii="Times New Roman" w:hAnsi="Times New Roman" w:cs="Times New Roman"/>
          <w:color w:val="000000"/>
        </w:rPr>
        <w:t>It will help students to develop critical thinking skills that are useful for analyzing and identifying sustainability challenges and opportunities, and to become effective social change agents</w:t>
      </w:r>
      <w:r w:rsidR="00AA49D3">
        <w:rPr>
          <w:rFonts w:ascii="Times New Roman" w:hAnsi="Times New Roman" w:cs="Times New Roman"/>
          <w:color w:val="000000"/>
        </w:rPr>
        <w:t xml:space="preserve"> and responsible leaders</w:t>
      </w:r>
      <w:r>
        <w:rPr>
          <w:rFonts w:ascii="Times New Roman" w:hAnsi="Times New Roman" w:cs="Times New Roman"/>
          <w:color w:val="000000"/>
        </w:rPr>
        <w:t>.</w:t>
      </w:r>
      <w:r w:rsidR="00316341">
        <w:rPr>
          <w:rFonts w:ascii="Times New Roman" w:hAnsi="Times New Roman" w:cs="Times New Roman"/>
          <w:color w:val="000000"/>
        </w:rPr>
        <w:br w:type="page"/>
      </w:r>
    </w:p>
    <w:p w14:paraId="5253EE7B" w14:textId="46FACA27" w:rsidR="004253E6" w:rsidRPr="0063355C" w:rsidRDefault="00401722" w:rsidP="004253E6">
      <w:pPr>
        <w:tabs>
          <w:tab w:val="left" w:pos="1080"/>
          <w:tab w:val="left" w:pos="1800"/>
          <w:tab w:val="left" w:pos="2520"/>
          <w:tab w:val="left" w:pos="3240"/>
          <w:tab w:val="left" w:pos="3960"/>
          <w:tab w:val="left" w:pos="4680"/>
          <w:tab w:val="left" w:pos="5400"/>
          <w:tab w:val="left" w:pos="6120"/>
          <w:tab w:val="left" w:pos="6840"/>
          <w:tab w:val="left" w:pos="11664"/>
        </w:tabs>
        <w:rPr>
          <w:rFonts w:ascii="Times New Roman" w:hAnsi="Times New Roman" w:cs="Times New Roman"/>
          <w:color w:val="000000"/>
        </w:rPr>
      </w:pPr>
      <w:r w:rsidRPr="0063355C">
        <w:rPr>
          <w:rFonts w:ascii="Times New Roman" w:hAnsi="Times New Roman"/>
          <w:b/>
          <w:smallCaps/>
          <w:color w:val="000000"/>
        </w:rPr>
        <w:lastRenderedPageBreak/>
        <w:t>Grading</w:t>
      </w:r>
    </w:p>
    <w:tbl>
      <w:tblPr>
        <w:tblW w:w="7913" w:type="dxa"/>
        <w:jc w:val="center"/>
        <w:tblInd w:w="1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9"/>
        <w:gridCol w:w="843"/>
        <w:gridCol w:w="4061"/>
      </w:tblGrid>
      <w:tr w:rsidR="004B7F9D" w:rsidRPr="0063355C" w14:paraId="0F188A9E" w14:textId="77777777" w:rsidTr="001B0B22">
        <w:trPr>
          <w:jc w:val="center"/>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4F788623" w14:textId="3B8A7EAE" w:rsidR="004B7F9D" w:rsidRPr="0063355C" w:rsidRDefault="004B7F9D" w:rsidP="00401722">
            <w:pPr>
              <w:spacing w:before="240" w:after="100" w:afterAutospacing="1"/>
              <w:rPr>
                <w:rFonts w:ascii="Times New Roman" w:hAnsi="Times New Roman" w:cs="Times New Roman"/>
                <w:color w:val="000000"/>
              </w:rPr>
            </w:pPr>
            <w:r>
              <w:rPr>
                <w:rFonts w:ascii="Times New Roman" w:hAnsi="Times New Roman" w:cs="Times New Roman"/>
                <w:color w:val="000000"/>
              </w:rPr>
              <w:t>Attendance</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DBEDF0E" w14:textId="4B2AA44A" w:rsidR="004B7F9D" w:rsidRDefault="004B7F9D" w:rsidP="00ED3C45">
            <w:pPr>
              <w:spacing w:before="240" w:after="100" w:afterAutospacing="1"/>
              <w:jc w:val="center"/>
              <w:rPr>
                <w:rFonts w:ascii="Times New Roman" w:hAnsi="Times New Roman" w:cs="Times New Roman"/>
                <w:color w:val="000000"/>
              </w:rPr>
            </w:pPr>
            <w:r>
              <w:rPr>
                <w:rFonts w:ascii="Times New Roman" w:hAnsi="Times New Roman" w:cs="Times New Roman"/>
                <w:color w:val="000000"/>
              </w:rPr>
              <w:t>10%</w:t>
            </w:r>
          </w:p>
        </w:tc>
        <w:tc>
          <w:tcPr>
            <w:tcW w:w="4061" w:type="dxa"/>
            <w:tcBorders>
              <w:top w:val="single" w:sz="4" w:space="0" w:color="auto"/>
              <w:left w:val="single" w:sz="4" w:space="0" w:color="auto"/>
              <w:bottom w:val="single" w:sz="4" w:space="0" w:color="auto"/>
              <w:right w:val="single" w:sz="4" w:space="0" w:color="auto"/>
            </w:tcBorders>
          </w:tcPr>
          <w:p w14:paraId="7E7FFCF7" w14:textId="677F330E" w:rsidR="004B7F9D" w:rsidRDefault="004B7F9D" w:rsidP="004B7F9D">
            <w:pPr>
              <w:spacing w:before="240" w:after="100" w:afterAutospacing="1"/>
              <w:jc w:val="center"/>
              <w:rPr>
                <w:rFonts w:ascii="Times New Roman" w:hAnsi="Times New Roman" w:cs="Times New Roman"/>
                <w:color w:val="000000"/>
              </w:rPr>
            </w:pPr>
            <w:r>
              <w:rPr>
                <w:rFonts w:ascii="Times New Roman" w:hAnsi="Times New Roman" w:cs="Times New Roman"/>
                <w:color w:val="000000"/>
              </w:rPr>
              <w:t>Including company visit</w:t>
            </w:r>
          </w:p>
        </w:tc>
      </w:tr>
      <w:tr w:rsidR="00F177C4" w:rsidRPr="0063355C" w14:paraId="5E369CBF" w14:textId="3C981133" w:rsidTr="001B0B22">
        <w:trPr>
          <w:jc w:val="center"/>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7DF6628A" w14:textId="77777777" w:rsidR="00F177C4" w:rsidRPr="0063355C" w:rsidRDefault="00F177C4" w:rsidP="00401722">
            <w:pPr>
              <w:spacing w:before="240" w:after="100" w:afterAutospacing="1"/>
              <w:rPr>
                <w:rFonts w:ascii="Times New Roman" w:hAnsi="Times New Roman" w:cs="Times New Roman"/>
                <w:color w:val="000000"/>
              </w:rPr>
            </w:pPr>
            <w:r w:rsidRPr="0063355C">
              <w:rPr>
                <w:rFonts w:ascii="Times New Roman" w:hAnsi="Times New Roman" w:cs="Times New Roman"/>
                <w:color w:val="000000"/>
              </w:rPr>
              <w:t>Class Participation</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02F35FA" w14:textId="6140FD0F" w:rsidR="00F177C4" w:rsidRPr="0063355C" w:rsidRDefault="004B7F9D" w:rsidP="00ED3C45">
            <w:pPr>
              <w:spacing w:before="240" w:after="100" w:afterAutospacing="1"/>
              <w:jc w:val="center"/>
              <w:rPr>
                <w:rFonts w:ascii="Times New Roman" w:hAnsi="Times New Roman" w:cs="Times New Roman"/>
                <w:color w:val="000000"/>
              </w:rPr>
            </w:pPr>
            <w:r>
              <w:rPr>
                <w:rFonts w:ascii="Times New Roman" w:hAnsi="Times New Roman" w:cs="Times New Roman"/>
                <w:color w:val="000000"/>
              </w:rPr>
              <w:t>2</w:t>
            </w:r>
            <w:r w:rsidR="00F177C4" w:rsidRPr="0063355C">
              <w:rPr>
                <w:rFonts w:ascii="Times New Roman" w:hAnsi="Times New Roman" w:cs="Times New Roman"/>
                <w:color w:val="000000"/>
              </w:rPr>
              <w:t>0%</w:t>
            </w:r>
          </w:p>
        </w:tc>
        <w:tc>
          <w:tcPr>
            <w:tcW w:w="4061" w:type="dxa"/>
            <w:tcBorders>
              <w:top w:val="single" w:sz="4" w:space="0" w:color="auto"/>
              <w:left w:val="single" w:sz="4" w:space="0" w:color="auto"/>
              <w:bottom w:val="single" w:sz="4" w:space="0" w:color="auto"/>
              <w:right w:val="single" w:sz="4" w:space="0" w:color="auto"/>
            </w:tcBorders>
          </w:tcPr>
          <w:p w14:paraId="30D89FE7" w14:textId="1539195E" w:rsidR="00F177C4" w:rsidRDefault="002A41C8" w:rsidP="004B7F9D">
            <w:pPr>
              <w:spacing w:before="240" w:after="100" w:afterAutospacing="1"/>
              <w:jc w:val="center"/>
              <w:rPr>
                <w:rFonts w:ascii="Times New Roman" w:hAnsi="Times New Roman" w:cs="Times New Roman"/>
                <w:color w:val="000000"/>
              </w:rPr>
            </w:pPr>
            <w:r>
              <w:rPr>
                <w:rFonts w:ascii="Times New Roman" w:hAnsi="Times New Roman" w:cs="Times New Roman"/>
                <w:color w:val="000000"/>
              </w:rPr>
              <w:t>Including simulation</w:t>
            </w:r>
            <w:r w:rsidR="00763FB6">
              <w:rPr>
                <w:rFonts w:ascii="Times New Roman" w:hAnsi="Times New Roman" w:cs="Times New Roman"/>
                <w:color w:val="000000"/>
              </w:rPr>
              <w:t xml:space="preserve"> </w:t>
            </w:r>
          </w:p>
        </w:tc>
      </w:tr>
      <w:tr w:rsidR="00F177C4" w:rsidRPr="0063355C" w14:paraId="37CB9808" w14:textId="017B3A9C" w:rsidTr="001B0B22">
        <w:trPr>
          <w:jc w:val="center"/>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75AC0B0B" w14:textId="251A5107" w:rsidR="00F177C4" w:rsidRDefault="00F177C4" w:rsidP="00401722">
            <w:pPr>
              <w:spacing w:before="240" w:after="100" w:afterAutospacing="1"/>
              <w:rPr>
                <w:rFonts w:ascii="Times New Roman" w:hAnsi="Times New Roman" w:cs="Times New Roman"/>
                <w:color w:val="000000"/>
              </w:rPr>
            </w:pPr>
            <w:r>
              <w:rPr>
                <w:rFonts w:ascii="Times New Roman" w:hAnsi="Times New Roman" w:cs="Times New Roman"/>
                <w:color w:val="000000"/>
              </w:rPr>
              <w:t>Individual assignment</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4309B88" w14:textId="7BCC8B43" w:rsidR="00F177C4" w:rsidRDefault="0071405C" w:rsidP="00ED3C45">
            <w:pPr>
              <w:spacing w:before="240" w:after="100" w:afterAutospacing="1"/>
              <w:jc w:val="center"/>
              <w:rPr>
                <w:rFonts w:ascii="Times New Roman" w:hAnsi="Times New Roman" w:cs="Times New Roman"/>
                <w:color w:val="000000"/>
              </w:rPr>
            </w:pPr>
            <w:r>
              <w:rPr>
                <w:rFonts w:ascii="Times New Roman" w:hAnsi="Times New Roman" w:cs="Times New Roman"/>
                <w:color w:val="000000"/>
              </w:rPr>
              <w:t>2</w:t>
            </w:r>
            <w:r w:rsidR="00F177C4">
              <w:rPr>
                <w:rFonts w:ascii="Times New Roman" w:hAnsi="Times New Roman" w:cs="Times New Roman"/>
                <w:color w:val="000000"/>
              </w:rPr>
              <w:t>0%</w:t>
            </w:r>
          </w:p>
        </w:tc>
        <w:tc>
          <w:tcPr>
            <w:tcW w:w="4061" w:type="dxa"/>
            <w:tcBorders>
              <w:top w:val="single" w:sz="4" w:space="0" w:color="auto"/>
              <w:left w:val="single" w:sz="4" w:space="0" w:color="auto"/>
              <w:bottom w:val="single" w:sz="4" w:space="0" w:color="auto"/>
              <w:right w:val="single" w:sz="4" w:space="0" w:color="auto"/>
            </w:tcBorders>
          </w:tcPr>
          <w:p w14:paraId="6F843668" w14:textId="186E7450" w:rsidR="00F177C4" w:rsidRDefault="00F177C4" w:rsidP="00ED3C45">
            <w:pPr>
              <w:spacing w:before="240" w:after="100" w:afterAutospacing="1"/>
              <w:jc w:val="center"/>
              <w:rPr>
                <w:rFonts w:ascii="Times New Roman" w:hAnsi="Times New Roman" w:cs="Times New Roman"/>
                <w:color w:val="000000"/>
              </w:rPr>
            </w:pPr>
            <w:r>
              <w:rPr>
                <w:rFonts w:ascii="Times New Roman" w:hAnsi="Times New Roman" w:cs="Times New Roman"/>
                <w:color w:val="000000"/>
              </w:rPr>
              <w:t>1,500-2,000 words</w:t>
            </w:r>
          </w:p>
        </w:tc>
      </w:tr>
      <w:tr w:rsidR="00F177C4" w:rsidRPr="0063355C" w14:paraId="1FB9E3F4" w14:textId="3E28156A" w:rsidTr="001B0B22">
        <w:trPr>
          <w:jc w:val="center"/>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70283F00" w14:textId="17A6B013" w:rsidR="00F177C4" w:rsidRPr="0063355C" w:rsidRDefault="0071405C" w:rsidP="00401722">
            <w:pPr>
              <w:spacing w:before="240" w:after="100" w:afterAutospacing="1"/>
              <w:rPr>
                <w:rFonts w:ascii="Times New Roman" w:hAnsi="Times New Roman" w:cs="Times New Roman"/>
                <w:color w:val="000000"/>
              </w:rPr>
            </w:pPr>
            <w:r>
              <w:rPr>
                <w:rFonts w:ascii="Times New Roman" w:hAnsi="Times New Roman" w:cs="Times New Roman"/>
                <w:color w:val="000000"/>
              </w:rPr>
              <w:t xml:space="preserve">3 </w:t>
            </w:r>
            <w:r w:rsidR="00F177C4">
              <w:rPr>
                <w:rFonts w:ascii="Times New Roman" w:hAnsi="Times New Roman" w:cs="Times New Roman"/>
                <w:color w:val="000000"/>
              </w:rPr>
              <w:t>Individual case write-ups</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305C741" w14:textId="4876B3C7" w:rsidR="00F177C4" w:rsidRPr="0063355C" w:rsidRDefault="0071405C" w:rsidP="00ED3C45">
            <w:pPr>
              <w:spacing w:before="240" w:after="100" w:afterAutospacing="1"/>
              <w:jc w:val="center"/>
              <w:rPr>
                <w:rFonts w:ascii="Times New Roman" w:hAnsi="Times New Roman" w:cs="Times New Roman"/>
                <w:color w:val="000000"/>
              </w:rPr>
            </w:pPr>
            <w:r>
              <w:rPr>
                <w:rFonts w:ascii="Times New Roman" w:hAnsi="Times New Roman" w:cs="Times New Roman"/>
                <w:color w:val="000000"/>
              </w:rPr>
              <w:t>2</w:t>
            </w:r>
            <w:r w:rsidR="00F177C4" w:rsidRPr="0063355C">
              <w:rPr>
                <w:rFonts w:ascii="Times New Roman" w:hAnsi="Times New Roman" w:cs="Times New Roman"/>
                <w:color w:val="000000"/>
              </w:rPr>
              <w:t>0%</w:t>
            </w:r>
          </w:p>
        </w:tc>
        <w:tc>
          <w:tcPr>
            <w:tcW w:w="4061" w:type="dxa"/>
            <w:tcBorders>
              <w:top w:val="single" w:sz="4" w:space="0" w:color="auto"/>
              <w:left w:val="single" w:sz="4" w:space="0" w:color="auto"/>
              <w:bottom w:val="single" w:sz="4" w:space="0" w:color="auto"/>
              <w:right w:val="single" w:sz="4" w:space="0" w:color="auto"/>
            </w:tcBorders>
          </w:tcPr>
          <w:p w14:paraId="22CA5C9A" w14:textId="6070E9AB" w:rsidR="00F177C4" w:rsidRDefault="00F177C4" w:rsidP="00ED3C45">
            <w:pPr>
              <w:spacing w:before="240" w:after="100" w:afterAutospacing="1"/>
              <w:jc w:val="center"/>
              <w:rPr>
                <w:rFonts w:ascii="Times New Roman" w:hAnsi="Times New Roman" w:cs="Times New Roman"/>
                <w:color w:val="000000"/>
              </w:rPr>
            </w:pPr>
            <w:r>
              <w:rPr>
                <w:rFonts w:ascii="Times New Roman" w:hAnsi="Times New Roman" w:cs="Times New Roman"/>
                <w:color w:val="000000"/>
              </w:rPr>
              <w:t>1-2 pages</w:t>
            </w:r>
          </w:p>
        </w:tc>
      </w:tr>
      <w:tr w:rsidR="00F177C4" w:rsidRPr="0063355C" w14:paraId="054B8BED" w14:textId="484F324C" w:rsidTr="001B0B22">
        <w:trPr>
          <w:jc w:val="center"/>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396ACB3A" w14:textId="77777777" w:rsidR="00F177C4" w:rsidRPr="0063355C" w:rsidRDefault="00F177C4" w:rsidP="00401722">
            <w:pPr>
              <w:spacing w:before="240" w:after="100" w:afterAutospacing="1"/>
              <w:rPr>
                <w:rFonts w:ascii="Times New Roman" w:hAnsi="Times New Roman" w:cs="Times New Roman"/>
                <w:color w:val="000000"/>
              </w:rPr>
            </w:pPr>
            <w:r w:rsidRPr="0063355C">
              <w:rPr>
                <w:rFonts w:ascii="Times New Roman" w:hAnsi="Times New Roman" w:cs="Times New Roman"/>
                <w:color w:val="000000"/>
              </w:rPr>
              <w:t xml:space="preserve">Final Project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10343C4" w14:textId="7560E8CA" w:rsidR="00F177C4" w:rsidRPr="0063355C" w:rsidRDefault="00F177C4" w:rsidP="00ED3C45">
            <w:pPr>
              <w:spacing w:before="240" w:after="100" w:afterAutospacing="1"/>
              <w:jc w:val="center"/>
              <w:rPr>
                <w:rFonts w:ascii="Times New Roman" w:hAnsi="Times New Roman" w:cs="Times New Roman"/>
                <w:color w:val="000000"/>
              </w:rPr>
            </w:pPr>
            <w:r>
              <w:rPr>
                <w:rFonts w:ascii="Times New Roman" w:hAnsi="Times New Roman" w:cs="Times New Roman"/>
                <w:color w:val="000000"/>
              </w:rPr>
              <w:t>3</w:t>
            </w:r>
            <w:r w:rsidRPr="0063355C">
              <w:rPr>
                <w:rFonts w:ascii="Times New Roman" w:hAnsi="Times New Roman" w:cs="Times New Roman"/>
                <w:color w:val="000000"/>
              </w:rPr>
              <w:t>0%</w:t>
            </w:r>
          </w:p>
        </w:tc>
        <w:tc>
          <w:tcPr>
            <w:tcW w:w="4061" w:type="dxa"/>
            <w:tcBorders>
              <w:top w:val="single" w:sz="4" w:space="0" w:color="auto"/>
              <w:left w:val="single" w:sz="4" w:space="0" w:color="auto"/>
              <w:bottom w:val="single" w:sz="4" w:space="0" w:color="auto"/>
              <w:right w:val="single" w:sz="4" w:space="0" w:color="auto"/>
            </w:tcBorders>
          </w:tcPr>
          <w:p w14:paraId="214969D9" w14:textId="6DBC0BD2" w:rsidR="00F177C4" w:rsidRDefault="00F177C4" w:rsidP="00ED3C45">
            <w:pPr>
              <w:spacing w:before="240" w:after="100" w:afterAutospacing="1"/>
              <w:jc w:val="center"/>
              <w:rPr>
                <w:rFonts w:ascii="Times New Roman" w:hAnsi="Times New Roman" w:cs="Times New Roman"/>
                <w:color w:val="000000"/>
              </w:rPr>
            </w:pPr>
            <w:r>
              <w:rPr>
                <w:rFonts w:ascii="Times New Roman" w:hAnsi="Times New Roman" w:cs="Times New Roman"/>
                <w:color w:val="000000"/>
              </w:rPr>
              <w:t>PowerPoint</w:t>
            </w:r>
            <w:r w:rsidR="00763FB6">
              <w:rPr>
                <w:rFonts w:ascii="Times New Roman" w:hAnsi="Times New Roman" w:cs="Times New Roman"/>
                <w:color w:val="000000"/>
              </w:rPr>
              <w:t xml:space="preserve"> (10-20 slides)</w:t>
            </w:r>
          </w:p>
        </w:tc>
      </w:tr>
    </w:tbl>
    <w:p w14:paraId="65BEC178" w14:textId="77777777" w:rsidR="004B7F9D" w:rsidRDefault="004B7F9D" w:rsidP="004B7F9D">
      <w:pPr>
        <w:spacing w:before="100" w:beforeAutospacing="1" w:after="100" w:afterAutospacing="1"/>
        <w:rPr>
          <w:rFonts w:ascii="Times New Roman" w:hAnsi="Times New Roman" w:cs="Times New Roman"/>
          <w:i/>
          <w:color w:val="000000"/>
          <w:u w:val="single"/>
        </w:rPr>
      </w:pPr>
      <w:r w:rsidRPr="004B7F9D">
        <w:rPr>
          <w:rFonts w:ascii="Times New Roman" w:hAnsi="Times New Roman" w:cs="Times New Roman"/>
          <w:i/>
          <w:color w:val="000000"/>
          <w:u w:val="single"/>
        </w:rPr>
        <w:t xml:space="preserve">Attendance (10%): </w:t>
      </w:r>
    </w:p>
    <w:p w14:paraId="7232DE08" w14:textId="03885ADB" w:rsidR="004B7F9D" w:rsidRPr="004B7F9D" w:rsidRDefault="004B7F9D" w:rsidP="004B7F9D">
      <w:pPr>
        <w:spacing w:before="100" w:beforeAutospacing="1" w:after="100" w:afterAutospacing="1"/>
        <w:ind w:left="90"/>
        <w:rPr>
          <w:rFonts w:ascii="Times New Roman" w:hAnsi="Times New Roman" w:cs="Times New Roman"/>
          <w:color w:val="000000"/>
        </w:rPr>
      </w:pPr>
      <w:r w:rsidRPr="004B7F9D">
        <w:rPr>
          <w:rFonts w:ascii="Times New Roman" w:hAnsi="Times New Roman" w:cs="Times New Roman"/>
          <w:color w:val="000000"/>
        </w:rPr>
        <w:t>Following the attendance policy for core courses, 10% of your grad</w:t>
      </w:r>
      <w:r>
        <w:rPr>
          <w:rFonts w:ascii="Times New Roman" w:hAnsi="Times New Roman" w:cs="Times New Roman"/>
          <w:color w:val="000000"/>
        </w:rPr>
        <w:t xml:space="preserve">e will be based on attendance. </w:t>
      </w:r>
      <w:r w:rsidRPr="004B7F9D">
        <w:rPr>
          <w:rFonts w:ascii="Times New Roman" w:hAnsi="Times New Roman" w:cs="Times New Roman"/>
          <w:color w:val="000000"/>
        </w:rPr>
        <w:t>You are e</w:t>
      </w:r>
      <w:r>
        <w:rPr>
          <w:rFonts w:ascii="Times New Roman" w:hAnsi="Times New Roman" w:cs="Times New Roman"/>
          <w:color w:val="000000"/>
        </w:rPr>
        <w:t xml:space="preserve">xpected to attend every class. </w:t>
      </w:r>
      <w:r w:rsidRPr="004B7F9D">
        <w:rPr>
          <w:rFonts w:ascii="Times New Roman" w:hAnsi="Times New Roman" w:cs="Times New Roman"/>
          <w:color w:val="000000"/>
        </w:rPr>
        <w:t>Attendance will be tracked through sign-in sheets and displayed</w:t>
      </w:r>
      <w:r>
        <w:rPr>
          <w:rFonts w:ascii="Times New Roman" w:hAnsi="Times New Roman" w:cs="Times New Roman"/>
          <w:color w:val="000000"/>
        </w:rPr>
        <w:t xml:space="preserve"> in the Canvas course website. </w:t>
      </w:r>
      <w:r w:rsidRPr="004B7F9D">
        <w:rPr>
          <w:rFonts w:ascii="Times New Roman" w:hAnsi="Times New Roman" w:cs="Times New Roman"/>
          <w:color w:val="000000"/>
        </w:rPr>
        <w:t>After the second absence, points will be deduct</w:t>
      </w:r>
      <w:r>
        <w:rPr>
          <w:rFonts w:ascii="Times New Roman" w:hAnsi="Times New Roman" w:cs="Times New Roman"/>
          <w:color w:val="000000"/>
        </w:rPr>
        <w:t xml:space="preserve">ed for any subsequent absence. </w:t>
      </w:r>
      <w:r w:rsidRPr="004B7F9D">
        <w:rPr>
          <w:rFonts w:ascii="Times New Roman" w:hAnsi="Times New Roman" w:cs="Times New Roman"/>
          <w:color w:val="000000"/>
        </w:rPr>
        <w:t>Absences are only excused for observance of religiou</w:t>
      </w:r>
      <w:r>
        <w:rPr>
          <w:rFonts w:ascii="Times New Roman" w:hAnsi="Times New Roman" w:cs="Times New Roman"/>
          <w:color w:val="000000"/>
        </w:rPr>
        <w:t xml:space="preserve">s holidays or serious illness. </w:t>
      </w:r>
      <w:r w:rsidRPr="004B7F9D">
        <w:rPr>
          <w:rFonts w:ascii="Times New Roman" w:hAnsi="Times New Roman" w:cs="Times New Roman"/>
          <w:color w:val="000000"/>
        </w:rPr>
        <w:t xml:space="preserve">You should work directly with the MBA Program Office and your instructor to arrange </w:t>
      </w:r>
      <w:r>
        <w:rPr>
          <w:rFonts w:ascii="Times New Roman" w:hAnsi="Times New Roman" w:cs="Times New Roman"/>
          <w:color w:val="000000"/>
        </w:rPr>
        <w:t xml:space="preserve">the make-up of missed content. </w:t>
      </w:r>
      <w:r w:rsidRPr="004B7F9D">
        <w:rPr>
          <w:rFonts w:ascii="Times New Roman" w:hAnsi="Times New Roman" w:cs="Times New Roman"/>
          <w:color w:val="000000"/>
        </w:rPr>
        <w:t xml:space="preserve">If you must miss your </w:t>
      </w:r>
      <w:proofErr w:type="gramStart"/>
      <w:r w:rsidRPr="004B7F9D">
        <w:rPr>
          <w:rFonts w:ascii="Times New Roman" w:hAnsi="Times New Roman" w:cs="Times New Roman"/>
          <w:color w:val="000000"/>
        </w:rPr>
        <w:t>regularly-scheduled</w:t>
      </w:r>
      <w:proofErr w:type="gramEnd"/>
      <w:r w:rsidRPr="004B7F9D">
        <w:rPr>
          <w:rFonts w:ascii="Times New Roman" w:hAnsi="Times New Roman" w:cs="Times New Roman"/>
          <w:color w:val="000000"/>
        </w:rPr>
        <w:t xml:space="preserve"> section, you can attend a section that meets at a different time, with the permission of the instructors involved, and may add your name</w:t>
      </w:r>
      <w:r>
        <w:rPr>
          <w:rFonts w:ascii="Times New Roman" w:hAnsi="Times New Roman" w:cs="Times New Roman"/>
          <w:color w:val="000000"/>
        </w:rPr>
        <w:t xml:space="preserve"> to the daily attendance sheet.</w:t>
      </w:r>
      <w:r w:rsidRPr="004B7F9D">
        <w:rPr>
          <w:rFonts w:ascii="Times New Roman" w:hAnsi="Times New Roman" w:cs="Times New Roman"/>
          <w:color w:val="000000"/>
        </w:rPr>
        <w:t xml:space="preserve"> </w:t>
      </w:r>
      <w:proofErr w:type="gramStart"/>
      <w:r w:rsidRPr="004B7F9D">
        <w:rPr>
          <w:rFonts w:ascii="Times New Roman" w:hAnsi="Times New Roman" w:cs="Times New Roman"/>
          <w:color w:val="000000"/>
        </w:rPr>
        <w:t>Section-switching</w:t>
      </w:r>
      <w:proofErr w:type="gramEnd"/>
      <w:r w:rsidRPr="004B7F9D">
        <w:rPr>
          <w:rFonts w:ascii="Times New Roman" w:hAnsi="Times New Roman" w:cs="Times New Roman"/>
          <w:color w:val="000000"/>
        </w:rPr>
        <w:t xml:space="preserve"> is permitted on a limited basis and will be tracked and monitored by the MBA Program Office. </w:t>
      </w:r>
      <w:r>
        <w:rPr>
          <w:rFonts w:ascii="Times New Roman" w:hAnsi="Times New Roman" w:cs="Times New Roman"/>
          <w:color w:val="000000"/>
        </w:rPr>
        <w:t xml:space="preserve">We will have at least one company visit instead of one of the classes. </w:t>
      </w:r>
      <w:r>
        <w:rPr>
          <w:rFonts w:ascii="Times New Roman" w:hAnsi="Times New Roman" w:cs="Times New Roman"/>
          <w:b/>
          <w:i/>
          <w:color w:val="000000"/>
        </w:rPr>
        <w:t xml:space="preserve">If you cannot attend (and cannot come at a different </w:t>
      </w:r>
      <w:proofErr w:type="spellStart"/>
      <w:r>
        <w:rPr>
          <w:rFonts w:ascii="Times New Roman" w:hAnsi="Times New Roman" w:cs="Times New Roman"/>
          <w:b/>
          <w:i/>
          <w:color w:val="000000"/>
        </w:rPr>
        <w:t>timr</w:t>
      </w:r>
      <w:proofErr w:type="spellEnd"/>
      <w:r>
        <w:rPr>
          <w:rFonts w:ascii="Times New Roman" w:hAnsi="Times New Roman" w:cs="Times New Roman"/>
          <w:b/>
          <w:i/>
          <w:color w:val="000000"/>
        </w:rPr>
        <w:t>), you will have to purchase the multi-media case for that class and do the write-up of the case analysis (answering the four questions for the case)</w:t>
      </w:r>
      <w:r>
        <w:rPr>
          <w:rFonts w:ascii="Times New Roman" w:hAnsi="Times New Roman" w:cs="Times New Roman"/>
          <w:color w:val="000000"/>
        </w:rPr>
        <w:t>.</w:t>
      </w:r>
    </w:p>
    <w:p w14:paraId="45950486" w14:textId="3B8E10C3" w:rsidR="00401722" w:rsidRPr="0063355C" w:rsidRDefault="00401722" w:rsidP="00401722">
      <w:pPr>
        <w:spacing w:before="100" w:beforeAutospacing="1" w:after="100" w:afterAutospacing="1"/>
        <w:rPr>
          <w:rFonts w:ascii="Times New Roman" w:hAnsi="Times New Roman" w:cs="Times New Roman"/>
          <w:color w:val="000000"/>
          <w:u w:val="single"/>
        </w:rPr>
      </w:pPr>
      <w:r w:rsidRPr="0063355C">
        <w:rPr>
          <w:rFonts w:ascii="Times New Roman" w:hAnsi="Times New Roman" w:cs="Times New Roman"/>
          <w:i/>
          <w:color w:val="000000"/>
          <w:u w:val="single"/>
        </w:rPr>
        <w:t xml:space="preserve">Class </w:t>
      </w:r>
      <w:r w:rsidR="004B7F9D">
        <w:rPr>
          <w:rFonts w:ascii="Times New Roman" w:hAnsi="Times New Roman" w:cs="Times New Roman"/>
          <w:i/>
          <w:color w:val="000000"/>
          <w:u w:val="single"/>
        </w:rPr>
        <w:t>Participation (20%)</w:t>
      </w:r>
      <w:r w:rsidRPr="0063355C">
        <w:rPr>
          <w:rFonts w:ascii="Times New Roman" w:hAnsi="Times New Roman" w:cs="Times New Roman"/>
          <w:i/>
          <w:color w:val="000000"/>
          <w:u w:val="single"/>
        </w:rPr>
        <w:t>:</w:t>
      </w:r>
    </w:p>
    <w:p w14:paraId="00DB68AB" w14:textId="6A6057DE" w:rsidR="00401722" w:rsidRPr="0063355C" w:rsidRDefault="00401722" w:rsidP="00401722">
      <w:pPr>
        <w:spacing w:before="100" w:beforeAutospacing="1" w:after="100" w:afterAutospacing="1"/>
        <w:rPr>
          <w:rFonts w:ascii="Times New Roman" w:hAnsi="Times New Roman" w:cs="Times New Roman"/>
          <w:color w:val="000000"/>
        </w:rPr>
      </w:pPr>
      <w:r w:rsidRPr="0063355C">
        <w:rPr>
          <w:rFonts w:ascii="Times New Roman" w:hAnsi="Times New Roman" w:cs="Times New Roman"/>
          <w:color w:val="000000"/>
        </w:rPr>
        <w:t>Your questions and insights help your fellow students (and your Pr</w:t>
      </w:r>
      <w:r w:rsidR="004B7F9D">
        <w:rPr>
          <w:rFonts w:ascii="Times New Roman" w:hAnsi="Times New Roman" w:cs="Times New Roman"/>
          <w:color w:val="000000"/>
        </w:rPr>
        <w:t>ofessor) learn.  Consequently, 20</w:t>
      </w:r>
      <w:r w:rsidRPr="0063355C">
        <w:rPr>
          <w:rFonts w:ascii="Times New Roman" w:hAnsi="Times New Roman" w:cs="Times New Roman"/>
          <w:color w:val="000000"/>
        </w:rPr>
        <w:t xml:space="preserve">% of your grade depends on the degree to which you educated the rest of the community during the term. </w:t>
      </w:r>
      <w:r w:rsidR="00F55918">
        <w:rPr>
          <w:rFonts w:ascii="Times New Roman" w:hAnsi="Times New Roman" w:cs="Times New Roman"/>
          <w:color w:val="000000"/>
        </w:rPr>
        <w:t xml:space="preserve">If you read news related to sustainability that you think are worth sharing, please </w:t>
      </w:r>
      <w:r w:rsidR="00631E83">
        <w:rPr>
          <w:rFonts w:ascii="Times New Roman" w:hAnsi="Times New Roman" w:cs="Times New Roman"/>
          <w:color w:val="000000"/>
        </w:rPr>
        <w:t xml:space="preserve">do not hesitate – that will </w:t>
      </w:r>
      <w:r w:rsidR="00BE5FDF">
        <w:rPr>
          <w:rFonts w:ascii="Times New Roman" w:hAnsi="Times New Roman" w:cs="Times New Roman"/>
          <w:color w:val="000000"/>
        </w:rPr>
        <w:t>count towards participation.</w:t>
      </w:r>
      <w:r w:rsidR="00DB263B">
        <w:rPr>
          <w:rFonts w:ascii="Times New Roman" w:hAnsi="Times New Roman" w:cs="Times New Roman"/>
          <w:color w:val="000000"/>
        </w:rPr>
        <w:t xml:space="preserve"> </w:t>
      </w:r>
      <w:r w:rsidR="004B7F9D">
        <w:rPr>
          <w:rFonts w:ascii="Times New Roman" w:hAnsi="Times New Roman" w:cs="Times New Roman"/>
          <w:color w:val="000000"/>
        </w:rPr>
        <w:t xml:space="preserve">The online simulation is included in class participation. </w:t>
      </w:r>
      <w:r w:rsidR="00DB263B">
        <w:rPr>
          <w:rFonts w:ascii="Times New Roman" w:hAnsi="Times New Roman" w:cs="Times New Roman"/>
          <w:color w:val="000000"/>
        </w:rPr>
        <w:t xml:space="preserve">I expect everyone to </w:t>
      </w:r>
      <w:r w:rsidR="00DB263B" w:rsidRPr="00763FB6">
        <w:rPr>
          <w:rFonts w:ascii="Times New Roman" w:hAnsi="Times New Roman" w:cs="Times New Roman"/>
          <w:b/>
          <w:i/>
          <w:color w:val="000000"/>
        </w:rPr>
        <w:t>read all cases</w:t>
      </w:r>
      <w:r w:rsidR="00DB263B">
        <w:rPr>
          <w:rFonts w:ascii="Times New Roman" w:hAnsi="Times New Roman" w:cs="Times New Roman"/>
          <w:color w:val="000000"/>
        </w:rPr>
        <w:t xml:space="preserve"> in order to have productive discussions </w:t>
      </w:r>
      <w:r w:rsidR="001B0B22">
        <w:rPr>
          <w:rFonts w:ascii="Times New Roman" w:hAnsi="Times New Roman" w:cs="Times New Roman"/>
          <w:color w:val="000000"/>
        </w:rPr>
        <w:t>in class. F</w:t>
      </w:r>
      <w:r w:rsidR="00500301">
        <w:rPr>
          <w:rFonts w:ascii="Times New Roman" w:hAnsi="Times New Roman" w:cs="Times New Roman"/>
          <w:color w:val="000000"/>
        </w:rPr>
        <w:t xml:space="preserve">or the rest of the material I </w:t>
      </w:r>
      <w:r w:rsidR="001B0B22">
        <w:rPr>
          <w:rFonts w:ascii="Times New Roman" w:hAnsi="Times New Roman" w:cs="Times New Roman"/>
          <w:color w:val="000000"/>
        </w:rPr>
        <w:t xml:space="preserve">recommend reading at least one suggested reading that </w:t>
      </w:r>
      <w:r w:rsidR="00DB263B">
        <w:rPr>
          <w:rFonts w:ascii="Times New Roman" w:hAnsi="Times New Roman" w:cs="Times New Roman"/>
          <w:color w:val="000000"/>
        </w:rPr>
        <w:t>is of interest to you.</w:t>
      </w:r>
      <w:r w:rsidR="0071405C">
        <w:rPr>
          <w:rFonts w:ascii="Times New Roman" w:hAnsi="Times New Roman" w:cs="Times New Roman"/>
          <w:color w:val="000000"/>
        </w:rPr>
        <w:t xml:space="preserve"> </w:t>
      </w:r>
    </w:p>
    <w:p w14:paraId="2376D5CE" w14:textId="7DB1DA07" w:rsidR="00AC3260" w:rsidRPr="0063355C" w:rsidRDefault="0080790A" w:rsidP="00AC3260">
      <w:pPr>
        <w:spacing w:before="100" w:beforeAutospacing="1" w:after="100" w:afterAutospacing="1"/>
        <w:rPr>
          <w:rFonts w:ascii="Times New Roman" w:hAnsi="Times New Roman" w:cs="Times New Roman"/>
          <w:color w:val="000000"/>
          <w:u w:val="single"/>
        </w:rPr>
      </w:pPr>
      <w:r>
        <w:rPr>
          <w:rFonts w:ascii="Times New Roman" w:hAnsi="Times New Roman" w:cs="Times New Roman"/>
          <w:i/>
          <w:color w:val="000000"/>
          <w:u w:val="single"/>
        </w:rPr>
        <w:t>Individual a</w:t>
      </w:r>
      <w:r w:rsidR="00AC3260">
        <w:rPr>
          <w:rFonts w:ascii="Times New Roman" w:hAnsi="Times New Roman" w:cs="Times New Roman"/>
          <w:i/>
          <w:color w:val="000000"/>
          <w:u w:val="single"/>
        </w:rPr>
        <w:t>ssignment</w:t>
      </w:r>
      <w:r w:rsidR="004B7F9D">
        <w:rPr>
          <w:rFonts w:ascii="Times New Roman" w:hAnsi="Times New Roman" w:cs="Times New Roman"/>
          <w:i/>
          <w:color w:val="000000"/>
          <w:u w:val="single"/>
        </w:rPr>
        <w:t xml:space="preserve"> (20%)</w:t>
      </w:r>
      <w:r w:rsidR="00AC3260" w:rsidRPr="0063355C">
        <w:rPr>
          <w:rFonts w:ascii="Times New Roman" w:hAnsi="Times New Roman" w:cs="Times New Roman"/>
          <w:i/>
          <w:color w:val="000000"/>
          <w:u w:val="single"/>
        </w:rPr>
        <w:t>:</w:t>
      </w:r>
    </w:p>
    <w:p w14:paraId="7434C70B" w14:textId="3395FC8C" w:rsidR="00AC3260" w:rsidRDefault="00AC3260" w:rsidP="00AC3260">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Write a </w:t>
      </w:r>
      <w:r w:rsidRPr="0071405C">
        <w:rPr>
          <w:rFonts w:ascii="Times New Roman" w:hAnsi="Times New Roman" w:cs="Times New Roman"/>
          <w:b/>
          <w:i/>
          <w:color w:val="000000"/>
        </w:rPr>
        <w:t>case analysis of the firm of your choosing</w:t>
      </w:r>
      <w:r>
        <w:rPr>
          <w:rFonts w:ascii="Times New Roman" w:hAnsi="Times New Roman" w:cs="Times New Roman"/>
          <w:color w:val="000000"/>
        </w:rPr>
        <w:t>. Identify what the firm is doing to address sustainabili</w:t>
      </w:r>
      <w:r w:rsidR="0038066C">
        <w:rPr>
          <w:rFonts w:ascii="Times New Roman" w:hAnsi="Times New Roman" w:cs="Times New Roman"/>
          <w:color w:val="000000"/>
        </w:rPr>
        <w:t>ty and how it fits into the firm</w:t>
      </w:r>
      <w:r>
        <w:rPr>
          <w:rFonts w:ascii="Times New Roman" w:hAnsi="Times New Roman" w:cs="Times New Roman"/>
          <w:color w:val="000000"/>
        </w:rPr>
        <w:t xml:space="preserve">’s strategy. Evaluate whether these efforts are effective in moving society towards sustainability and/or improving the competitiveness of the firm. Propose actions that managers </w:t>
      </w:r>
      <w:r w:rsidR="00763FB6">
        <w:rPr>
          <w:rFonts w:ascii="Times New Roman" w:hAnsi="Times New Roman" w:cs="Times New Roman"/>
          <w:color w:val="000000"/>
        </w:rPr>
        <w:t xml:space="preserve">of this firm </w:t>
      </w:r>
      <w:r>
        <w:rPr>
          <w:rFonts w:ascii="Times New Roman" w:hAnsi="Times New Roman" w:cs="Times New Roman"/>
          <w:color w:val="000000"/>
        </w:rPr>
        <w:t>can take to better achieve both ends.</w:t>
      </w:r>
      <w:r w:rsidR="00763FB6">
        <w:rPr>
          <w:rFonts w:ascii="Times New Roman" w:hAnsi="Times New Roman" w:cs="Times New Roman"/>
          <w:color w:val="000000"/>
        </w:rPr>
        <w:t xml:space="preserve"> To help you evaluate what the firm is doing and how effective it is, you will choose an ESG category in ASSET4</w:t>
      </w:r>
      <w:r w:rsidR="001B0B22">
        <w:rPr>
          <w:rFonts w:ascii="Times New Roman" w:hAnsi="Times New Roman" w:cs="Times New Roman"/>
          <w:color w:val="000000"/>
        </w:rPr>
        <w:t xml:space="preserve"> (rebranded as </w:t>
      </w:r>
      <w:proofErr w:type="spellStart"/>
      <w:r w:rsidR="001B0B22">
        <w:rPr>
          <w:rFonts w:ascii="Times New Roman" w:hAnsi="Times New Roman" w:cs="Times New Roman"/>
          <w:color w:val="000000"/>
        </w:rPr>
        <w:t>Refinitiv</w:t>
      </w:r>
      <w:proofErr w:type="spellEnd"/>
      <w:r w:rsidR="001B0B22">
        <w:rPr>
          <w:rFonts w:ascii="Times New Roman" w:hAnsi="Times New Roman" w:cs="Times New Roman"/>
          <w:color w:val="000000"/>
        </w:rPr>
        <w:t>) or KLD (acquired by MSCI)</w:t>
      </w:r>
      <w:r w:rsidR="00763FB6">
        <w:rPr>
          <w:rFonts w:ascii="Times New Roman" w:hAnsi="Times New Roman" w:cs="Times New Roman"/>
          <w:color w:val="000000"/>
        </w:rPr>
        <w:t xml:space="preserve">, </w:t>
      </w:r>
      <w:r w:rsidR="001772D5">
        <w:rPr>
          <w:rFonts w:ascii="Times New Roman" w:hAnsi="Times New Roman" w:cs="Times New Roman"/>
          <w:color w:val="000000"/>
        </w:rPr>
        <w:t xml:space="preserve">get familiar with their methodology of evaluating ESG performance, and </w:t>
      </w:r>
      <w:r w:rsidR="00763FB6">
        <w:rPr>
          <w:rFonts w:ascii="Times New Roman" w:hAnsi="Times New Roman" w:cs="Times New Roman"/>
          <w:color w:val="000000"/>
        </w:rPr>
        <w:t>fill out</w:t>
      </w:r>
      <w:r w:rsidR="001772D5">
        <w:rPr>
          <w:rFonts w:ascii="Times New Roman" w:hAnsi="Times New Roman" w:cs="Times New Roman"/>
          <w:color w:val="000000"/>
        </w:rPr>
        <w:t xml:space="preserve"> the questions from the</w:t>
      </w:r>
      <w:r w:rsidR="001B0B22">
        <w:rPr>
          <w:rFonts w:ascii="Times New Roman" w:hAnsi="Times New Roman" w:cs="Times New Roman"/>
          <w:color w:val="000000"/>
        </w:rPr>
        <w:t>ir</w:t>
      </w:r>
      <w:r w:rsidR="001772D5">
        <w:rPr>
          <w:rFonts w:ascii="Times New Roman" w:hAnsi="Times New Roman" w:cs="Times New Roman"/>
          <w:color w:val="000000"/>
        </w:rPr>
        <w:t xml:space="preserve"> list under this category based on publicly available information.</w:t>
      </w:r>
      <w:r w:rsidR="001B0B22">
        <w:rPr>
          <w:rFonts w:ascii="Times New Roman" w:hAnsi="Times New Roman" w:cs="Times New Roman"/>
          <w:color w:val="000000"/>
        </w:rPr>
        <w:t xml:space="preserve"> I will share both methods through canvas and we have access to KLD through our library.</w:t>
      </w:r>
      <w:r w:rsidR="00F177C4">
        <w:rPr>
          <w:rFonts w:ascii="Times New Roman" w:hAnsi="Times New Roman" w:cs="Times New Roman"/>
          <w:color w:val="000000"/>
        </w:rPr>
        <w:t xml:space="preserve"> </w:t>
      </w:r>
      <w:r w:rsidR="00F177C4" w:rsidRPr="00513F0F">
        <w:rPr>
          <w:rFonts w:ascii="Times New Roman" w:hAnsi="Times New Roman" w:cs="Times New Roman"/>
          <w:b/>
          <w:i/>
          <w:color w:val="000000"/>
        </w:rPr>
        <w:t xml:space="preserve">Deadline is </w:t>
      </w:r>
      <w:r w:rsidR="001B0B22">
        <w:rPr>
          <w:rFonts w:ascii="Times New Roman" w:hAnsi="Times New Roman" w:cs="Times New Roman"/>
          <w:b/>
          <w:i/>
          <w:color w:val="000000"/>
        </w:rPr>
        <w:t>4</w:t>
      </w:r>
      <w:r w:rsidR="00513F0F" w:rsidRPr="00513F0F">
        <w:rPr>
          <w:rFonts w:ascii="Times New Roman" w:hAnsi="Times New Roman" w:cs="Times New Roman"/>
          <w:b/>
          <w:i/>
          <w:color w:val="000000"/>
        </w:rPr>
        <w:t>/1</w:t>
      </w:r>
      <w:r w:rsidR="001B0B22">
        <w:rPr>
          <w:rFonts w:ascii="Times New Roman" w:hAnsi="Times New Roman" w:cs="Times New Roman"/>
          <w:b/>
          <w:i/>
          <w:color w:val="000000"/>
        </w:rPr>
        <w:t>3</w:t>
      </w:r>
      <w:r w:rsidR="00513F0F" w:rsidRPr="00513F0F">
        <w:rPr>
          <w:rFonts w:ascii="Times New Roman" w:hAnsi="Times New Roman" w:cs="Times New Roman"/>
          <w:b/>
          <w:i/>
          <w:color w:val="000000"/>
        </w:rPr>
        <w:t>/</w:t>
      </w:r>
      <w:r w:rsidR="00513F0F">
        <w:rPr>
          <w:rFonts w:ascii="Times New Roman" w:hAnsi="Times New Roman" w:cs="Times New Roman"/>
          <w:b/>
          <w:i/>
          <w:color w:val="000000"/>
        </w:rPr>
        <w:t>20</w:t>
      </w:r>
      <w:r w:rsidR="001B0B22">
        <w:rPr>
          <w:rFonts w:ascii="Times New Roman" w:hAnsi="Times New Roman" w:cs="Times New Roman"/>
          <w:b/>
          <w:i/>
          <w:color w:val="000000"/>
        </w:rPr>
        <w:t>20</w:t>
      </w:r>
      <w:r w:rsidR="00F177C4">
        <w:rPr>
          <w:rFonts w:ascii="Times New Roman" w:hAnsi="Times New Roman" w:cs="Times New Roman"/>
          <w:color w:val="000000"/>
        </w:rPr>
        <w:t>. 1,500-2,000 words</w:t>
      </w:r>
    </w:p>
    <w:p w14:paraId="7C4B0F61" w14:textId="0D17C4BB" w:rsidR="00401722" w:rsidRPr="0063355C" w:rsidRDefault="0080790A" w:rsidP="00AC3260">
      <w:pPr>
        <w:spacing w:before="100" w:beforeAutospacing="1" w:after="100" w:afterAutospacing="1"/>
        <w:rPr>
          <w:rFonts w:ascii="Times New Roman" w:hAnsi="Times New Roman" w:cs="Times New Roman"/>
          <w:color w:val="000000"/>
          <w:u w:val="single"/>
        </w:rPr>
      </w:pPr>
      <w:r>
        <w:rPr>
          <w:rFonts w:ascii="Times New Roman" w:hAnsi="Times New Roman" w:cs="Times New Roman"/>
          <w:i/>
          <w:color w:val="000000"/>
          <w:u w:val="single"/>
        </w:rPr>
        <w:t>Individual c</w:t>
      </w:r>
      <w:r w:rsidR="00AC3260">
        <w:rPr>
          <w:rFonts w:ascii="Times New Roman" w:hAnsi="Times New Roman" w:cs="Times New Roman"/>
          <w:i/>
          <w:color w:val="000000"/>
          <w:u w:val="single"/>
        </w:rPr>
        <w:t>ase write-ups</w:t>
      </w:r>
      <w:r w:rsidR="004B7F9D">
        <w:rPr>
          <w:rFonts w:ascii="Times New Roman" w:hAnsi="Times New Roman" w:cs="Times New Roman"/>
          <w:i/>
          <w:color w:val="000000"/>
          <w:u w:val="single"/>
        </w:rPr>
        <w:t xml:space="preserve"> (20%)</w:t>
      </w:r>
      <w:r w:rsidR="00401722" w:rsidRPr="0063355C">
        <w:rPr>
          <w:rFonts w:ascii="Times New Roman" w:hAnsi="Times New Roman" w:cs="Times New Roman"/>
          <w:i/>
          <w:color w:val="000000"/>
          <w:u w:val="single"/>
        </w:rPr>
        <w:t>:</w:t>
      </w:r>
    </w:p>
    <w:p w14:paraId="669A0355" w14:textId="5562976B" w:rsidR="00401722" w:rsidRPr="0063355C" w:rsidRDefault="00AC3260" w:rsidP="0040172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Select </w:t>
      </w:r>
      <w:r w:rsidRPr="0071405C">
        <w:rPr>
          <w:rFonts w:ascii="Times New Roman" w:hAnsi="Times New Roman" w:cs="Times New Roman"/>
          <w:b/>
          <w:i/>
          <w:color w:val="000000"/>
        </w:rPr>
        <w:t>any</w:t>
      </w:r>
      <w:r w:rsidR="00401722" w:rsidRPr="0071405C">
        <w:rPr>
          <w:rFonts w:ascii="Times New Roman" w:hAnsi="Times New Roman" w:cs="Times New Roman"/>
          <w:b/>
          <w:i/>
          <w:color w:val="000000"/>
        </w:rPr>
        <w:t xml:space="preserve"> </w:t>
      </w:r>
      <w:r w:rsidR="003D7417" w:rsidRPr="0071405C">
        <w:rPr>
          <w:rFonts w:ascii="Times New Roman" w:hAnsi="Times New Roman" w:cs="Times New Roman"/>
          <w:b/>
          <w:i/>
          <w:color w:val="000000"/>
        </w:rPr>
        <w:t>three</w:t>
      </w:r>
      <w:r w:rsidR="00401722" w:rsidRPr="0071405C">
        <w:rPr>
          <w:rFonts w:ascii="Times New Roman" w:hAnsi="Times New Roman" w:cs="Times New Roman"/>
          <w:b/>
          <w:i/>
          <w:color w:val="000000"/>
        </w:rPr>
        <w:t xml:space="preserve"> </w:t>
      </w:r>
      <w:r w:rsidRPr="0071405C">
        <w:rPr>
          <w:rFonts w:ascii="Times New Roman" w:hAnsi="Times New Roman" w:cs="Times New Roman"/>
          <w:b/>
          <w:i/>
          <w:color w:val="000000"/>
        </w:rPr>
        <w:t>cases</w:t>
      </w:r>
      <w:r>
        <w:rPr>
          <w:rFonts w:ascii="Times New Roman" w:hAnsi="Times New Roman" w:cs="Times New Roman"/>
          <w:color w:val="000000"/>
        </w:rPr>
        <w:t xml:space="preserve"> and answer the preparation questions</w:t>
      </w:r>
      <w:r w:rsidR="00ED3C45">
        <w:rPr>
          <w:rFonts w:ascii="Times New Roman" w:hAnsi="Times New Roman" w:cs="Times New Roman"/>
          <w:color w:val="000000"/>
        </w:rPr>
        <w:t>, using strategy tools and frameworks we learn in class</w:t>
      </w:r>
      <w:r w:rsidR="0080790A">
        <w:rPr>
          <w:rFonts w:ascii="Times New Roman" w:hAnsi="Times New Roman" w:cs="Times New Roman"/>
          <w:color w:val="000000"/>
        </w:rPr>
        <w:t>.</w:t>
      </w:r>
      <w:r w:rsidR="00401722" w:rsidRPr="0063355C">
        <w:rPr>
          <w:rFonts w:ascii="Times New Roman" w:hAnsi="Times New Roman" w:cs="Times New Roman"/>
          <w:color w:val="000000"/>
        </w:rPr>
        <w:t xml:space="preserve"> For full credit, assignments must be </w:t>
      </w:r>
      <w:r w:rsidR="00401722" w:rsidRPr="00513F0F">
        <w:rPr>
          <w:rFonts w:ascii="Times New Roman" w:hAnsi="Times New Roman" w:cs="Times New Roman"/>
          <w:b/>
          <w:i/>
          <w:color w:val="000000"/>
        </w:rPr>
        <w:t xml:space="preserve">turned in online </w:t>
      </w:r>
      <w:r w:rsidR="00F177C4" w:rsidRPr="00513F0F">
        <w:rPr>
          <w:rFonts w:ascii="Times New Roman" w:hAnsi="Times New Roman" w:cs="Times New Roman"/>
          <w:b/>
          <w:i/>
          <w:color w:val="000000"/>
        </w:rPr>
        <w:t xml:space="preserve">before the class in which this particular case is </w:t>
      </w:r>
      <w:r w:rsidR="00DB263B" w:rsidRPr="00513F0F">
        <w:rPr>
          <w:rFonts w:ascii="Times New Roman" w:hAnsi="Times New Roman" w:cs="Times New Roman"/>
          <w:b/>
          <w:i/>
          <w:color w:val="000000"/>
        </w:rPr>
        <w:t xml:space="preserve">being </w:t>
      </w:r>
      <w:r w:rsidR="00F177C4" w:rsidRPr="00513F0F">
        <w:rPr>
          <w:rFonts w:ascii="Times New Roman" w:hAnsi="Times New Roman" w:cs="Times New Roman"/>
          <w:b/>
          <w:i/>
          <w:color w:val="000000"/>
        </w:rPr>
        <w:t>discussed</w:t>
      </w:r>
      <w:r>
        <w:rPr>
          <w:rFonts w:ascii="Times New Roman" w:hAnsi="Times New Roman" w:cs="Times New Roman"/>
          <w:color w:val="000000"/>
        </w:rPr>
        <w:t>.</w:t>
      </w:r>
      <w:r w:rsidR="00F177C4">
        <w:rPr>
          <w:rFonts w:ascii="Times New Roman" w:hAnsi="Times New Roman" w:cs="Times New Roman"/>
          <w:color w:val="000000"/>
        </w:rPr>
        <w:t xml:space="preserve"> 1-2 pages long</w:t>
      </w:r>
    </w:p>
    <w:p w14:paraId="3D7ECC70" w14:textId="13EB849F" w:rsidR="00401722" w:rsidRPr="0063355C" w:rsidRDefault="00401722" w:rsidP="00401722">
      <w:pPr>
        <w:spacing w:before="100" w:beforeAutospacing="1" w:after="100" w:afterAutospacing="1"/>
        <w:rPr>
          <w:rFonts w:ascii="Times New Roman" w:hAnsi="Times New Roman" w:cs="Times New Roman"/>
          <w:color w:val="000000"/>
          <w:u w:val="single"/>
        </w:rPr>
      </w:pPr>
      <w:r w:rsidRPr="0063355C">
        <w:rPr>
          <w:rFonts w:ascii="Times New Roman" w:hAnsi="Times New Roman" w:cs="Times New Roman"/>
          <w:i/>
          <w:color w:val="000000"/>
          <w:u w:val="single"/>
        </w:rPr>
        <w:t>Final Project</w:t>
      </w:r>
      <w:r w:rsidR="004B7F9D">
        <w:rPr>
          <w:rFonts w:ascii="Times New Roman" w:hAnsi="Times New Roman" w:cs="Times New Roman"/>
          <w:i/>
          <w:color w:val="000000"/>
          <w:u w:val="single"/>
        </w:rPr>
        <w:t xml:space="preserve"> (30%)</w:t>
      </w:r>
      <w:r w:rsidRPr="0063355C">
        <w:rPr>
          <w:rFonts w:ascii="Times New Roman" w:hAnsi="Times New Roman" w:cs="Times New Roman"/>
          <w:i/>
          <w:color w:val="000000"/>
          <w:u w:val="single"/>
        </w:rPr>
        <w:t>:</w:t>
      </w:r>
    </w:p>
    <w:p w14:paraId="3DE540E9" w14:textId="3812A433" w:rsidR="00566A9C" w:rsidRDefault="007F5F7C" w:rsidP="00566A9C">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In groups of 4 or 5</w:t>
      </w:r>
      <w:r w:rsidR="00401722" w:rsidRPr="0063355C">
        <w:rPr>
          <w:rFonts w:ascii="Times New Roman" w:hAnsi="Times New Roman" w:cs="Times New Roman"/>
          <w:color w:val="000000"/>
        </w:rPr>
        <w:t>,</w:t>
      </w:r>
      <w:r w:rsidR="00063979">
        <w:rPr>
          <w:rFonts w:ascii="Times New Roman" w:hAnsi="Times New Roman" w:cs="Times New Roman"/>
          <w:color w:val="000000"/>
        </w:rPr>
        <w:t xml:space="preserve"> y</w:t>
      </w:r>
      <w:r w:rsidR="00566A9C">
        <w:rPr>
          <w:rFonts w:ascii="Times New Roman" w:hAnsi="Times New Roman" w:cs="Times New Roman"/>
          <w:color w:val="000000"/>
        </w:rPr>
        <w:t xml:space="preserve">ou will delve into </w:t>
      </w:r>
      <w:r w:rsidR="00566A9C" w:rsidRPr="0063355C">
        <w:rPr>
          <w:rFonts w:ascii="Times New Roman" w:hAnsi="Times New Roman" w:cs="Times New Roman"/>
          <w:color w:val="000000"/>
        </w:rPr>
        <w:t>sustainability strategy in detail.</w:t>
      </w:r>
      <w:r w:rsidR="00566A9C">
        <w:rPr>
          <w:rFonts w:ascii="Times New Roman" w:hAnsi="Times New Roman" w:cs="Times New Roman"/>
          <w:color w:val="000000"/>
        </w:rPr>
        <w:t xml:space="preserve"> Contrast the sustainability efforts of two firms operating in the same industry (I recommend looking at a leader and a laggard side-by-side). Identify what the firms are doing to address sustainability and how it fits into their strategy. Evaluate whether these efforts are effective in moving society towards sustainability and/or improving the competitiveness of the firm. Specifically assess the ways in which the firms are responding to the </w:t>
      </w:r>
      <w:r w:rsidR="00063979">
        <w:rPr>
          <w:rFonts w:ascii="Times New Roman" w:hAnsi="Times New Roman" w:cs="Times New Roman"/>
          <w:color w:val="000000"/>
        </w:rPr>
        <w:t xml:space="preserve">sustainability </w:t>
      </w:r>
      <w:r w:rsidR="00566A9C">
        <w:rPr>
          <w:rFonts w:ascii="Times New Roman" w:hAnsi="Times New Roman" w:cs="Times New Roman"/>
          <w:color w:val="000000"/>
        </w:rPr>
        <w:t xml:space="preserve">challenges </w:t>
      </w:r>
      <w:r w:rsidR="00063979">
        <w:rPr>
          <w:rFonts w:ascii="Times New Roman" w:hAnsi="Times New Roman" w:cs="Times New Roman"/>
          <w:color w:val="000000"/>
        </w:rPr>
        <w:t>in their industry</w:t>
      </w:r>
      <w:r w:rsidR="00566A9C">
        <w:rPr>
          <w:rFonts w:ascii="Times New Roman" w:hAnsi="Times New Roman" w:cs="Times New Roman"/>
          <w:color w:val="000000"/>
        </w:rPr>
        <w:t xml:space="preserve">. What are the most material issues? Who are the most important stakeholders? Which firm has a better/more effective approach? How do their responses fit into their overall strategies? What main problem(s) do you see with their approach? What guidance would you give managers of these firms to improve their strategies? Propose actions that managers can take to better achieve both ends. </w:t>
      </w:r>
      <w:r w:rsidR="00566A9C">
        <w:rPr>
          <w:rFonts w:ascii="Times New Roman" w:hAnsi="Times New Roman" w:cs="Times New Roman"/>
          <w:b/>
          <w:i/>
          <w:color w:val="000000"/>
        </w:rPr>
        <w:t>12-</w:t>
      </w:r>
      <w:r w:rsidR="00566A9C" w:rsidRPr="0071405C">
        <w:rPr>
          <w:rFonts w:ascii="Times New Roman" w:hAnsi="Times New Roman" w:cs="Times New Roman"/>
          <w:b/>
          <w:i/>
          <w:color w:val="000000"/>
        </w:rPr>
        <w:t>minute-long PowerPoint presentation</w:t>
      </w:r>
      <w:r w:rsidR="00566A9C">
        <w:rPr>
          <w:rFonts w:ascii="Times New Roman" w:hAnsi="Times New Roman" w:cs="Times New Roman"/>
          <w:color w:val="000000"/>
        </w:rPr>
        <w:t xml:space="preserve"> is your deliverable (please submit your slides on canvas bef</w:t>
      </w:r>
      <w:r w:rsidR="00063979">
        <w:rPr>
          <w:rFonts w:ascii="Times New Roman" w:hAnsi="Times New Roman" w:cs="Times New Roman"/>
          <w:color w:val="000000"/>
        </w:rPr>
        <w:t>ore your presentation). Expect</w:t>
      </w:r>
      <w:r w:rsidR="00566A9C">
        <w:rPr>
          <w:rFonts w:ascii="Times New Roman" w:hAnsi="Times New Roman" w:cs="Times New Roman"/>
          <w:color w:val="000000"/>
        </w:rPr>
        <w:t xml:space="preserve"> 3-minute Q&amp;A. 10-20</w:t>
      </w:r>
      <w:r w:rsidR="00566A9C" w:rsidRPr="00513F0F">
        <w:rPr>
          <w:rFonts w:ascii="Times New Roman" w:hAnsi="Times New Roman" w:cs="Times New Roman"/>
          <w:color w:val="000000"/>
        </w:rPr>
        <w:t xml:space="preserve"> slides</w:t>
      </w:r>
      <w:r w:rsidR="00566A9C">
        <w:rPr>
          <w:rFonts w:ascii="Times New Roman" w:hAnsi="Times New Roman" w:cs="Times New Roman"/>
          <w:color w:val="000000"/>
        </w:rPr>
        <w:t>.</w:t>
      </w:r>
    </w:p>
    <w:p w14:paraId="76B81252" w14:textId="5BB35C28" w:rsidR="00401722" w:rsidRPr="004253E6" w:rsidRDefault="00401722" w:rsidP="004253E6">
      <w:pPr>
        <w:spacing w:before="100" w:beforeAutospacing="1" w:after="100" w:afterAutospacing="1"/>
        <w:rPr>
          <w:rFonts w:ascii="Times New Roman" w:hAnsi="Times New Roman" w:cs="Times New Roman"/>
          <w:b/>
          <w:smallCaps/>
          <w:color w:val="000000"/>
        </w:rPr>
      </w:pPr>
      <w:r w:rsidRPr="0063355C">
        <w:rPr>
          <w:rFonts w:ascii="Times New Roman" w:hAnsi="Times New Roman" w:cs="Times New Roman"/>
          <w:b/>
          <w:smallCaps/>
          <w:color w:val="000000"/>
        </w:rPr>
        <w:t xml:space="preserve">Course </w:t>
      </w:r>
      <w:proofErr w:type="gramStart"/>
      <w:r w:rsidRPr="0063355C">
        <w:rPr>
          <w:rFonts w:ascii="Times New Roman" w:hAnsi="Times New Roman" w:cs="Times New Roman"/>
          <w:b/>
          <w:smallCaps/>
          <w:color w:val="000000"/>
        </w:rPr>
        <w:t xml:space="preserve">Administration </w:t>
      </w:r>
      <w:r w:rsidR="008A527E">
        <w:rPr>
          <w:rFonts w:ascii="Times New Roman" w:hAnsi="Times New Roman" w:cs="Times New Roman"/>
          <w:b/>
          <w:smallCaps/>
          <w:color w:val="000000"/>
        </w:rPr>
        <w:t xml:space="preserve"> </w:t>
      </w:r>
      <w:r w:rsidR="003D7417">
        <w:rPr>
          <w:rFonts w:ascii="Times New Roman" w:hAnsi="Times New Roman" w:cs="Times New Roman"/>
          <w:color w:val="000000"/>
        </w:rPr>
        <w:t>Please</w:t>
      </w:r>
      <w:proofErr w:type="gramEnd"/>
      <w:r w:rsidRPr="0063355C">
        <w:rPr>
          <w:rFonts w:ascii="Times New Roman" w:hAnsi="Times New Roman" w:cs="Times New Roman"/>
          <w:color w:val="000000"/>
        </w:rPr>
        <w:t xml:space="preserve"> e-mai</w:t>
      </w:r>
      <w:r w:rsidR="003D7417">
        <w:rPr>
          <w:rFonts w:ascii="Times New Roman" w:hAnsi="Times New Roman" w:cs="Times New Roman"/>
          <w:color w:val="000000"/>
        </w:rPr>
        <w:t xml:space="preserve">l </w:t>
      </w:r>
      <w:hyperlink r:id="rId10" w:history="1">
        <w:r w:rsidR="00566A9C" w:rsidRPr="00657387">
          <w:rPr>
            <w:rStyle w:val="Hyperlink"/>
            <w:rFonts w:ascii="Times New Roman" w:hAnsi="Times New Roman" w:cs="Times New Roman"/>
          </w:rPr>
          <w:t>olga@unc.edu</w:t>
        </w:r>
      </w:hyperlink>
      <w:r w:rsidR="00566A9C">
        <w:rPr>
          <w:rFonts w:ascii="Times New Roman" w:hAnsi="Times New Roman" w:cs="Times New Roman"/>
          <w:color w:val="000000"/>
        </w:rPr>
        <w:t xml:space="preserve"> </w:t>
      </w:r>
      <w:r w:rsidR="003D7417">
        <w:rPr>
          <w:rFonts w:ascii="Times New Roman" w:hAnsi="Times New Roman" w:cs="Times New Roman"/>
          <w:color w:val="000000"/>
        </w:rPr>
        <w:t>to set up an appointment.</w:t>
      </w:r>
    </w:p>
    <w:p w14:paraId="23D86841" w14:textId="77777777" w:rsidR="00401722" w:rsidRPr="0063355C" w:rsidRDefault="00401722" w:rsidP="00401722">
      <w:pPr>
        <w:pStyle w:val="Heading2"/>
        <w:tabs>
          <w:tab w:val="clear" w:pos="360"/>
        </w:tabs>
        <w:ind w:left="90"/>
        <w:jc w:val="left"/>
        <w:rPr>
          <w:rFonts w:ascii="Times New Roman" w:hAnsi="Times New Roman"/>
          <w:i/>
          <w:color w:val="000000"/>
          <w:szCs w:val="24"/>
        </w:rPr>
      </w:pPr>
      <w:r w:rsidRPr="0063355C">
        <w:rPr>
          <w:rFonts w:ascii="Times New Roman" w:hAnsi="Times New Roman"/>
          <w:i/>
          <w:color w:val="000000"/>
          <w:szCs w:val="24"/>
        </w:rPr>
        <w:t>Class Handouts:</w:t>
      </w:r>
    </w:p>
    <w:p w14:paraId="40244022" w14:textId="70490A0D" w:rsidR="00401722" w:rsidRPr="0063355C" w:rsidRDefault="00063979" w:rsidP="00566A9C">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An important</w:t>
      </w:r>
      <w:r w:rsidR="00DB263B">
        <w:rPr>
          <w:rFonts w:ascii="Times New Roman" w:hAnsi="Times New Roman" w:cs="Times New Roman"/>
          <w:color w:val="000000"/>
        </w:rPr>
        <w:t xml:space="preserve"> part of </w:t>
      </w:r>
      <w:r w:rsidR="00401722" w:rsidRPr="0063355C">
        <w:rPr>
          <w:rFonts w:ascii="Times New Roman" w:hAnsi="Times New Roman" w:cs="Times New Roman"/>
          <w:color w:val="000000"/>
        </w:rPr>
        <w:t>t</w:t>
      </w:r>
      <w:r w:rsidR="00631E83">
        <w:rPr>
          <w:rFonts w:ascii="Times New Roman" w:hAnsi="Times New Roman" w:cs="Times New Roman"/>
          <w:color w:val="000000"/>
        </w:rPr>
        <w:t xml:space="preserve">he class material </w:t>
      </w:r>
      <w:r w:rsidR="007439C0">
        <w:rPr>
          <w:rFonts w:ascii="Times New Roman" w:hAnsi="Times New Roman" w:cs="Times New Roman"/>
          <w:color w:val="000000"/>
        </w:rPr>
        <w:t>(</w:t>
      </w:r>
      <w:r>
        <w:rPr>
          <w:rFonts w:ascii="Times New Roman" w:hAnsi="Times New Roman" w:cs="Times New Roman"/>
          <w:color w:val="000000"/>
        </w:rPr>
        <w:t>most</w:t>
      </w:r>
      <w:r w:rsidR="007439C0">
        <w:rPr>
          <w:rFonts w:ascii="Times New Roman" w:hAnsi="Times New Roman" w:cs="Times New Roman"/>
          <w:color w:val="000000"/>
        </w:rPr>
        <w:t xml:space="preserve"> case studies and simulation) </w:t>
      </w:r>
      <w:r w:rsidR="00631E83">
        <w:rPr>
          <w:rFonts w:ascii="Times New Roman" w:hAnsi="Times New Roman" w:cs="Times New Roman"/>
          <w:color w:val="000000"/>
        </w:rPr>
        <w:t>is available</w:t>
      </w:r>
      <w:r w:rsidR="00DB263B">
        <w:rPr>
          <w:rFonts w:ascii="Times New Roman" w:hAnsi="Times New Roman" w:cs="Times New Roman"/>
          <w:color w:val="000000"/>
        </w:rPr>
        <w:t xml:space="preserve"> on </w:t>
      </w:r>
      <w:hyperlink r:id="rId11" w:history="1">
        <w:proofErr w:type="spellStart"/>
        <w:r w:rsidR="00DB263B" w:rsidRPr="00787B4C">
          <w:rPr>
            <w:rStyle w:val="Hyperlink"/>
            <w:rFonts w:ascii="Times New Roman" w:hAnsi="Times New Roman" w:cs="Times New Roman"/>
          </w:rPr>
          <w:t>hbr</w:t>
        </w:r>
        <w:proofErr w:type="spellEnd"/>
        <w:r w:rsidR="00DB263B" w:rsidRPr="00787B4C">
          <w:rPr>
            <w:rStyle w:val="Hyperlink"/>
            <w:rFonts w:ascii="Times New Roman" w:hAnsi="Times New Roman" w:cs="Times New Roman"/>
          </w:rPr>
          <w:t xml:space="preserve"> website</w:t>
        </w:r>
      </w:hyperlink>
      <w:r w:rsidR="00DB263B">
        <w:rPr>
          <w:rFonts w:ascii="Times New Roman" w:hAnsi="Times New Roman" w:cs="Times New Roman"/>
          <w:color w:val="000000"/>
        </w:rPr>
        <w:t xml:space="preserve"> </w:t>
      </w:r>
      <w:r>
        <w:rPr>
          <w:rFonts w:ascii="Times New Roman" w:hAnsi="Times New Roman" w:cs="Times New Roman"/>
          <w:color w:val="000000"/>
        </w:rPr>
        <w:t xml:space="preserve">(this is the </w:t>
      </w:r>
      <w:proofErr w:type="spellStart"/>
      <w:r>
        <w:rPr>
          <w:rFonts w:ascii="Times New Roman" w:hAnsi="Times New Roman" w:cs="Times New Roman"/>
          <w:color w:val="000000"/>
        </w:rPr>
        <w:t>coursepack</w:t>
      </w:r>
      <w:proofErr w:type="spellEnd"/>
      <w:r>
        <w:rPr>
          <w:rFonts w:ascii="Times New Roman" w:hAnsi="Times New Roman" w:cs="Times New Roman"/>
          <w:color w:val="000000"/>
        </w:rPr>
        <w:t xml:space="preserve"> that you buy). Th</w:t>
      </w:r>
      <w:r w:rsidR="00DB263B">
        <w:rPr>
          <w:rFonts w:ascii="Times New Roman" w:hAnsi="Times New Roman" w:cs="Times New Roman"/>
          <w:color w:val="000000"/>
        </w:rPr>
        <w:t xml:space="preserve">e rest </w:t>
      </w:r>
      <w:r>
        <w:rPr>
          <w:rFonts w:ascii="Times New Roman" w:hAnsi="Times New Roman" w:cs="Times New Roman"/>
          <w:color w:val="000000"/>
        </w:rPr>
        <w:t xml:space="preserve">of the material </w:t>
      </w:r>
      <w:r w:rsidR="00DB263B">
        <w:rPr>
          <w:rFonts w:ascii="Times New Roman" w:hAnsi="Times New Roman" w:cs="Times New Roman"/>
          <w:color w:val="000000"/>
        </w:rPr>
        <w:t xml:space="preserve">is available </w:t>
      </w:r>
      <w:r>
        <w:rPr>
          <w:rFonts w:ascii="Times New Roman" w:hAnsi="Times New Roman" w:cs="Times New Roman"/>
          <w:color w:val="000000"/>
        </w:rPr>
        <w:t xml:space="preserve">for free either </w:t>
      </w:r>
      <w:r w:rsidR="00DB263B">
        <w:rPr>
          <w:rFonts w:ascii="Times New Roman" w:hAnsi="Times New Roman" w:cs="Times New Roman"/>
          <w:color w:val="000000"/>
        </w:rPr>
        <w:t>on Canvas under Files</w:t>
      </w:r>
      <w:r>
        <w:rPr>
          <w:rFonts w:ascii="Times New Roman" w:hAnsi="Times New Roman" w:cs="Times New Roman"/>
          <w:color w:val="000000"/>
        </w:rPr>
        <w:t xml:space="preserve"> or by following the hyperlink in the syllabus</w:t>
      </w:r>
      <w:r w:rsidR="00631E83">
        <w:rPr>
          <w:rFonts w:ascii="Times New Roman" w:hAnsi="Times New Roman" w:cs="Times New Roman"/>
          <w:color w:val="000000"/>
        </w:rPr>
        <w:t>.</w:t>
      </w:r>
      <w:r w:rsidR="00401722" w:rsidRPr="0063355C">
        <w:rPr>
          <w:rFonts w:ascii="Times New Roman" w:hAnsi="Times New Roman" w:cs="Times New Roman"/>
          <w:color w:val="000000"/>
        </w:rPr>
        <w:t xml:space="preserve"> </w:t>
      </w:r>
      <w:r w:rsidR="00DB263B">
        <w:rPr>
          <w:rFonts w:ascii="Times New Roman" w:hAnsi="Times New Roman" w:cs="Times New Roman"/>
          <w:color w:val="000000"/>
        </w:rPr>
        <w:t>My</w:t>
      </w:r>
      <w:r w:rsidR="00401722" w:rsidRPr="0063355C">
        <w:rPr>
          <w:rFonts w:ascii="Times New Roman" w:hAnsi="Times New Roman" w:cs="Times New Roman"/>
          <w:color w:val="000000"/>
        </w:rPr>
        <w:t xml:space="preserve"> slides</w:t>
      </w:r>
      <w:r w:rsidR="003D7417">
        <w:rPr>
          <w:rFonts w:ascii="Times New Roman" w:hAnsi="Times New Roman" w:cs="Times New Roman"/>
          <w:color w:val="000000"/>
        </w:rPr>
        <w:t xml:space="preserve"> </w:t>
      </w:r>
      <w:r w:rsidR="00401722" w:rsidRPr="0063355C">
        <w:rPr>
          <w:rFonts w:ascii="Times New Roman" w:hAnsi="Times New Roman" w:cs="Times New Roman"/>
          <w:color w:val="000000"/>
        </w:rPr>
        <w:t xml:space="preserve">will be available </w:t>
      </w:r>
      <w:r w:rsidR="00DB263B">
        <w:rPr>
          <w:rFonts w:ascii="Times New Roman" w:hAnsi="Times New Roman" w:cs="Times New Roman"/>
          <w:color w:val="000000"/>
        </w:rPr>
        <w:t>on Canvas</w:t>
      </w:r>
      <w:r w:rsidR="00401722" w:rsidRPr="0063355C">
        <w:rPr>
          <w:rFonts w:ascii="Times New Roman" w:hAnsi="Times New Roman" w:cs="Times New Roman"/>
          <w:color w:val="000000"/>
        </w:rPr>
        <w:t xml:space="preserve"> after each class. </w:t>
      </w:r>
      <w:r w:rsidR="003D7417">
        <w:rPr>
          <w:rFonts w:ascii="Times New Roman" w:hAnsi="Times New Roman" w:cs="Times New Roman"/>
          <w:color w:val="000000"/>
        </w:rPr>
        <w:t xml:space="preserve">Treat these as your notes, I will make sure to include as much </w:t>
      </w:r>
      <w:r w:rsidR="000F179F">
        <w:rPr>
          <w:rFonts w:ascii="Times New Roman" w:hAnsi="Times New Roman" w:cs="Times New Roman"/>
          <w:color w:val="000000"/>
        </w:rPr>
        <w:t xml:space="preserve">useful </w:t>
      </w:r>
      <w:r w:rsidR="003D7417">
        <w:rPr>
          <w:rFonts w:ascii="Times New Roman" w:hAnsi="Times New Roman" w:cs="Times New Roman"/>
          <w:color w:val="000000"/>
        </w:rPr>
        <w:t>information on the slides as possible.</w:t>
      </w:r>
      <w:r w:rsidR="00566A9C">
        <w:rPr>
          <w:rFonts w:ascii="Times New Roman" w:hAnsi="Times New Roman" w:cs="Times New Roman"/>
          <w:color w:val="000000"/>
        </w:rPr>
        <w:t xml:space="preserve"> The class will also be video-recorded in case you miss anything. I EXPECT YOU TO READ ALL CASES </w:t>
      </w:r>
      <w:r>
        <w:rPr>
          <w:rFonts w:ascii="Times New Roman" w:hAnsi="Times New Roman" w:cs="Times New Roman"/>
          <w:color w:val="000000"/>
        </w:rPr>
        <w:t xml:space="preserve">AND AT LEAST ONE OF THE SUGGESTED READINGS THAT DAY </w:t>
      </w:r>
      <w:r w:rsidR="00566A9C">
        <w:rPr>
          <w:rFonts w:ascii="Times New Roman" w:hAnsi="Times New Roman" w:cs="Times New Roman"/>
          <w:color w:val="000000"/>
        </w:rPr>
        <w:t>BUT THE OTHER MATERIALS ARE AT YOUR OWN DISCRETION.</w:t>
      </w:r>
    </w:p>
    <w:p w14:paraId="49BD2CDF" w14:textId="77777777" w:rsidR="00401722" w:rsidRPr="0063355C" w:rsidRDefault="00401722" w:rsidP="00401722">
      <w:pPr>
        <w:pStyle w:val="Heading2"/>
        <w:ind w:left="90"/>
        <w:jc w:val="left"/>
        <w:rPr>
          <w:rFonts w:ascii="Times New Roman" w:hAnsi="Times New Roman"/>
          <w:i/>
          <w:szCs w:val="24"/>
        </w:rPr>
      </w:pPr>
      <w:r w:rsidRPr="0063355C">
        <w:rPr>
          <w:rFonts w:ascii="Times New Roman" w:hAnsi="Times New Roman"/>
          <w:i/>
          <w:szCs w:val="24"/>
        </w:rPr>
        <w:t>Laptop Policy:</w:t>
      </w:r>
    </w:p>
    <w:p w14:paraId="0C8DFC09" w14:textId="4E40E579" w:rsidR="006B2581" w:rsidRPr="008A527E" w:rsidRDefault="004253E6" w:rsidP="008A527E">
      <w:pPr>
        <w:spacing w:before="100" w:beforeAutospacing="1" w:after="100" w:afterAutospacing="1"/>
        <w:ind w:left="86" w:right="-270"/>
        <w:rPr>
          <w:rFonts w:ascii="Times New Roman" w:hAnsi="Times New Roman" w:cs="Times New Roman"/>
          <w:color w:val="000000"/>
        </w:rPr>
      </w:pPr>
      <w:r>
        <w:rPr>
          <w:rFonts w:ascii="Times New Roman" w:hAnsi="Times New Roman" w:cs="Times New Roman"/>
          <w:color w:val="000000"/>
        </w:rPr>
        <w:t>C</w:t>
      </w:r>
      <w:r w:rsidR="00063979">
        <w:rPr>
          <w:rFonts w:ascii="Times New Roman" w:hAnsi="Times New Roman" w:cs="Times New Roman"/>
          <w:color w:val="000000"/>
        </w:rPr>
        <w:t>onsistent with our MBA student policy</w:t>
      </w:r>
      <w:r w:rsidR="00401722" w:rsidRPr="0063355C">
        <w:rPr>
          <w:rFonts w:ascii="Times New Roman" w:hAnsi="Times New Roman" w:cs="Times New Roman"/>
          <w:color w:val="000000"/>
        </w:rPr>
        <w:t xml:space="preserve">, students may </w:t>
      </w:r>
      <w:r w:rsidR="00401722" w:rsidRPr="00407BAE">
        <w:rPr>
          <w:rFonts w:ascii="Times New Roman" w:hAnsi="Times New Roman" w:cs="Times New Roman"/>
          <w:color w:val="000000"/>
        </w:rPr>
        <w:t>not</w:t>
      </w:r>
      <w:r w:rsidR="00401722" w:rsidRPr="0063355C">
        <w:rPr>
          <w:rFonts w:ascii="Times New Roman" w:hAnsi="Times New Roman" w:cs="Times New Roman"/>
          <w:color w:val="000000"/>
        </w:rPr>
        <w:t xml:space="preserve"> use laptops, tablets, phones, or any other device connected to the Internet</w:t>
      </w:r>
      <w:r w:rsidR="00631E83" w:rsidRPr="00631E83">
        <w:rPr>
          <w:rFonts w:ascii="Times New Roman" w:hAnsi="Times New Roman" w:cs="Times New Roman"/>
          <w:color w:val="000000"/>
        </w:rPr>
        <w:t xml:space="preserve"> </w:t>
      </w:r>
      <w:r w:rsidR="00631E83" w:rsidRPr="0063355C">
        <w:rPr>
          <w:rFonts w:ascii="Times New Roman" w:hAnsi="Times New Roman" w:cs="Times New Roman"/>
          <w:color w:val="000000"/>
        </w:rPr>
        <w:t>in class</w:t>
      </w:r>
      <w:r w:rsidR="004B7F9D">
        <w:rPr>
          <w:rFonts w:ascii="Times New Roman" w:hAnsi="Times New Roman" w:cs="Times New Roman"/>
          <w:color w:val="000000"/>
        </w:rPr>
        <w:t xml:space="preserve"> unless they are flat devices and are being used for the purposes of the class</w:t>
      </w:r>
      <w:r w:rsidR="00401722" w:rsidRPr="0063355C">
        <w:rPr>
          <w:rFonts w:ascii="Times New Roman" w:hAnsi="Times New Roman" w:cs="Times New Roman"/>
          <w:color w:val="000000"/>
        </w:rPr>
        <w:t>.  Students with unique needs (writing difficulties, etc.) should send me an email requesting permissio</w:t>
      </w:r>
      <w:r w:rsidR="000F179F">
        <w:rPr>
          <w:rFonts w:ascii="Times New Roman" w:hAnsi="Times New Roman" w:cs="Times New Roman"/>
          <w:color w:val="000000"/>
        </w:rPr>
        <w:t xml:space="preserve">n to use an electronic device. </w:t>
      </w:r>
    </w:p>
    <w:p w14:paraId="265B6389" w14:textId="20237D63" w:rsidR="00B463C2" w:rsidRPr="002772A5" w:rsidRDefault="007147EF" w:rsidP="00407BAE">
      <w:pPr>
        <w:spacing w:before="100" w:beforeAutospacing="1" w:after="100" w:afterAutospacing="1"/>
        <w:rPr>
          <w:rFonts w:ascii="Times New Roman" w:hAnsi="Times New Roman" w:cs="Times New Roman"/>
          <w:color w:val="000000"/>
        </w:rPr>
      </w:pPr>
      <w:r w:rsidRPr="0063355C">
        <w:rPr>
          <w:rFonts w:ascii="Times New Roman" w:hAnsi="Times New Roman" w:cs="Times New Roman"/>
          <w:b/>
          <w:smallCaps/>
          <w:u w:val="single"/>
        </w:rPr>
        <w:t xml:space="preserve">I. </w:t>
      </w:r>
      <w:r w:rsidR="008404D6" w:rsidRPr="0063355C">
        <w:rPr>
          <w:rFonts w:ascii="Times New Roman" w:hAnsi="Times New Roman" w:cs="Times New Roman"/>
          <w:b/>
          <w:smallCaps/>
          <w:u w:val="single"/>
        </w:rPr>
        <w:t>Key Drivers</w:t>
      </w:r>
      <w:r w:rsidR="002772A5">
        <w:rPr>
          <w:rFonts w:ascii="Times New Roman" w:hAnsi="Times New Roman" w:cs="Times New Roman"/>
          <w:b/>
          <w:smallCaps/>
          <w:u w:val="single"/>
        </w:rPr>
        <w:t xml:space="preserve"> of Sustainability </w:t>
      </w:r>
    </w:p>
    <w:p w14:paraId="1306043F" w14:textId="1F854A6F" w:rsidR="007147EF" w:rsidRPr="0063355C" w:rsidRDefault="00041006" w:rsidP="007147EF">
      <w:pPr>
        <w:rPr>
          <w:rFonts w:ascii="Times New Roman" w:hAnsi="Times New Roman" w:cs="Times New Roman"/>
          <w:b/>
          <w:bCs/>
          <w:smallCaps/>
          <w:color w:val="000000"/>
        </w:rPr>
      </w:pPr>
      <w:r>
        <w:rPr>
          <w:rFonts w:ascii="Times New Roman" w:hAnsi="Times New Roman" w:cs="Times New Roman"/>
          <w:b/>
          <w:bCs/>
          <w:smallCaps/>
          <w:color w:val="000000"/>
        </w:rPr>
        <w:t>Class 1 (3</w:t>
      </w:r>
      <w:r w:rsidR="000C1E3D">
        <w:rPr>
          <w:rFonts w:ascii="Times New Roman" w:hAnsi="Times New Roman" w:cs="Times New Roman"/>
          <w:b/>
          <w:bCs/>
          <w:smallCaps/>
          <w:color w:val="000000"/>
        </w:rPr>
        <w:t>/</w:t>
      </w:r>
      <w:r>
        <w:rPr>
          <w:rFonts w:ascii="Times New Roman" w:hAnsi="Times New Roman" w:cs="Times New Roman"/>
          <w:b/>
          <w:bCs/>
          <w:smallCaps/>
          <w:color w:val="000000"/>
        </w:rPr>
        <w:t>23/2020</w:t>
      </w:r>
      <w:r w:rsidR="007147EF" w:rsidRPr="0063355C">
        <w:rPr>
          <w:rFonts w:ascii="Times New Roman" w:hAnsi="Times New Roman" w:cs="Times New Roman"/>
          <w:b/>
          <w:bCs/>
          <w:smallCaps/>
          <w:color w:val="000000"/>
        </w:rPr>
        <w:t xml:space="preserve">) </w:t>
      </w:r>
      <w:r w:rsidR="007147EF" w:rsidRPr="0063355C">
        <w:rPr>
          <w:rFonts w:ascii="Times New Roman" w:hAnsi="Times New Roman" w:cs="Times New Roman"/>
          <w:b/>
          <w:bCs/>
          <w:smallCaps/>
          <w:color w:val="000000"/>
        </w:rPr>
        <w:tab/>
      </w:r>
      <w:r w:rsidR="000F179F">
        <w:rPr>
          <w:rFonts w:ascii="Times New Roman" w:hAnsi="Times New Roman" w:cs="Times New Roman"/>
          <w:b/>
          <w:bCs/>
          <w:smallCaps/>
          <w:color w:val="000000"/>
        </w:rPr>
        <w:t>Introduction and Course Overview</w:t>
      </w:r>
      <w:r w:rsidR="00A56BCD">
        <w:rPr>
          <w:rFonts w:ascii="Times New Roman" w:hAnsi="Times New Roman" w:cs="Times New Roman"/>
          <w:b/>
          <w:bCs/>
          <w:smallCaps/>
          <w:color w:val="000000"/>
        </w:rPr>
        <w:t xml:space="preserve">: Ethical </w:t>
      </w:r>
      <w:r w:rsidR="00A87250">
        <w:rPr>
          <w:rFonts w:ascii="Times New Roman" w:hAnsi="Times New Roman" w:cs="Times New Roman"/>
          <w:b/>
          <w:bCs/>
          <w:smallCaps/>
          <w:color w:val="000000"/>
        </w:rPr>
        <w:t>Drivers</w:t>
      </w:r>
    </w:p>
    <w:p w14:paraId="154D6B5F" w14:textId="77777777" w:rsidR="006C2DC7" w:rsidRDefault="007147EF" w:rsidP="006C2DC7">
      <w:pPr>
        <w:ind w:left="1440" w:firstLine="720"/>
        <w:rPr>
          <w:rFonts w:ascii="Times New Roman" w:hAnsi="Times New Roman" w:cs="Times New Roman"/>
        </w:rPr>
      </w:pPr>
      <w:r w:rsidRPr="00355ECC">
        <w:rPr>
          <w:rFonts w:ascii="Times New Roman" w:hAnsi="Times New Roman" w:cs="Times New Roman"/>
          <w:b/>
        </w:rPr>
        <w:t>Read</w:t>
      </w:r>
      <w:r w:rsidRPr="0063355C">
        <w:rPr>
          <w:rFonts w:ascii="Times New Roman" w:hAnsi="Times New Roman" w:cs="Times New Roman"/>
        </w:rPr>
        <w:t xml:space="preserve">: </w:t>
      </w:r>
    </w:p>
    <w:p w14:paraId="0FFAAA45" w14:textId="57268A3B" w:rsidR="00CC334A" w:rsidRDefault="007147EF" w:rsidP="00CC334A">
      <w:pPr>
        <w:pStyle w:val="ListParagraph"/>
        <w:numPr>
          <w:ilvl w:val="0"/>
          <w:numId w:val="29"/>
        </w:numPr>
        <w:rPr>
          <w:rFonts w:ascii="Times New Roman" w:hAnsi="Times New Roman" w:cs="Times New Roman"/>
          <w:b/>
          <w:bCs/>
          <w:smallCaps/>
          <w:color w:val="000000"/>
        </w:rPr>
      </w:pPr>
      <w:r w:rsidRPr="006C2DC7">
        <w:rPr>
          <w:rFonts w:ascii="Times New Roman" w:hAnsi="Times New Roman" w:cs="Times New Roman"/>
        </w:rPr>
        <w:t>Syllabus</w:t>
      </w:r>
      <w:r w:rsidR="00E45098">
        <w:rPr>
          <w:rFonts w:ascii="Times New Roman" w:hAnsi="Times New Roman" w:cs="Times New Roman"/>
        </w:rPr>
        <w:t xml:space="preserve"> (Canvas)</w:t>
      </w:r>
      <w:r w:rsidRPr="006C2DC7">
        <w:rPr>
          <w:rFonts w:ascii="Times New Roman" w:hAnsi="Times New Roman" w:cs="Times New Roman"/>
          <w:b/>
          <w:bCs/>
          <w:smallCaps/>
          <w:color w:val="000000"/>
        </w:rPr>
        <w:t xml:space="preserve"> </w:t>
      </w:r>
    </w:p>
    <w:p w14:paraId="20D956D6" w14:textId="22FB68DC" w:rsidR="006C2DC7" w:rsidRPr="00CC334A" w:rsidRDefault="00DA3B7B" w:rsidP="00CC334A">
      <w:pPr>
        <w:pStyle w:val="ListParagraph"/>
        <w:numPr>
          <w:ilvl w:val="0"/>
          <w:numId w:val="29"/>
        </w:numPr>
        <w:rPr>
          <w:rFonts w:ascii="Times New Roman" w:hAnsi="Times New Roman" w:cs="Times New Roman"/>
          <w:b/>
          <w:bCs/>
          <w:smallCaps/>
          <w:color w:val="000000"/>
        </w:rPr>
      </w:pPr>
      <w:r w:rsidRPr="00CC334A">
        <w:rPr>
          <w:rFonts w:ascii="Times New Roman" w:hAnsi="Times New Roman" w:cs="Times New Roman"/>
        </w:rPr>
        <w:t>Friedman</w:t>
      </w:r>
      <w:r w:rsidR="00E969BC" w:rsidRPr="00CC334A">
        <w:rPr>
          <w:rFonts w:ascii="Times New Roman" w:hAnsi="Times New Roman" w:cs="Times New Roman"/>
        </w:rPr>
        <w:t>, M</w:t>
      </w:r>
      <w:r w:rsidRPr="00CC334A">
        <w:rPr>
          <w:rFonts w:ascii="Times New Roman" w:hAnsi="Times New Roman" w:cs="Times New Roman"/>
        </w:rPr>
        <w:t>. 1970. “</w:t>
      </w:r>
      <w:hyperlink r:id="rId12" w:history="1">
        <w:r w:rsidRPr="000A605A">
          <w:rPr>
            <w:rStyle w:val="Hyperlink"/>
            <w:rFonts w:ascii="Times New Roman" w:hAnsi="Times New Roman" w:cs="Times New Roman"/>
          </w:rPr>
          <w:t>The Social Responsibility of Business is to Increase Its Profits</w:t>
        </w:r>
      </w:hyperlink>
      <w:r w:rsidRPr="00CC334A">
        <w:rPr>
          <w:rFonts w:ascii="Times New Roman" w:hAnsi="Times New Roman" w:cs="Times New Roman"/>
        </w:rPr>
        <w:t xml:space="preserve">,” </w:t>
      </w:r>
      <w:r w:rsidRPr="00CC334A">
        <w:rPr>
          <w:rFonts w:ascii="Times New Roman" w:hAnsi="Times New Roman" w:cs="Times New Roman"/>
          <w:i/>
        </w:rPr>
        <w:t>New York Time Magazine</w:t>
      </w:r>
      <w:r w:rsidR="000A605A">
        <w:rPr>
          <w:rFonts w:ascii="Times New Roman" w:hAnsi="Times New Roman" w:cs="Times New Roman"/>
        </w:rPr>
        <w:t>, Sep 11</w:t>
      </w:r>
      <w:r w:rsidRPr="00CC334A">
        <w:rPr>
          <w:rFonts w:ascii="Times New Roman" w:hAnsi="Times New Roman" w:cs="Times New Roman"/>
        </w:rPr>
        <w:t xml:space="preserve"> </w:t>
      </w:r>
    </w:p>
    <w:p w14:paraId="02D8B9A5" w14:textId="77777777" w:rsidR="006C2DC7" w:rsidRDefault="00DA3B7B" w:rsidP="006C2DC7">
      <w:pPr>
        <w:pStyle w:val="ListParagraph"/>
        <w:numPr>
          <w:ilvl w:val="0"/>
          <w:numId w:val="29"/>
        </w:numPr>
        <w:rPr>
          <w:rFonts w:ascii="Times New Roman" w:hAnsi="Times New Roman" w:cs="Times New Roman"/>
        </w:rPr>
      </w:pPr>
      <w:r w:rsidRPr="006C2DC7">
        <w:rPr>
          <w:rFonts w:ascii="Times New Roman" w:hAnsi="Times New Roman" w:cs="Times New Roman"/>
        </w:rPr>
        <w:t xml:space="preserve">Porter, M. E., &amp; Kramer, M. 2011. </w:t>
      </w:r>
      <w:r w:rsidR="00E969BC" w:rsidRPr="006C2DC7">
        <w:rPr>
          <w:rFonts w:ascii="Times New Roman" w:hAnsi="Times New Roman" w:cs="Times New Roman"/>
        </w:rPr>
        <w:t>“</w:t>
      </w:r>
      <w:r w:rsidRPr="006C2DC7">
        <w:rPr>
          <w:rFonts w:ascii="Times New Roman" w:hAnsi="Times New Roman" w:cs="Times New Roman"/>
        </w:rPr>
        <w:t>Creating shared value.</w:t>
      </w:r>
      <w:r w:rsidR="00E969BC" w:rsidRPr="006C2DC7">
        <w:rPr>
          <w:rFonts w:ascii="Times New Roman" w:hAnsi="Times New Roman" w:cs="Times New Roman"/>
        </w:rPr>
        <w:t xml:space="preserve">” </w:t>
      </w:r>
      <w:r w:rsidRPr="006C2DC7">
        <w:rPr>
          <w:rFonts w:ascii="Times New Roman" w:hAnsi="Times New Roman" w:cs="Times New Roman"/>
          <w:i/>
        </w:rPr>
        <w:t>Harvard</w:t>
      </w:r>
      <w:r w:rsidR="00E969BC" w:rsidRPr="006C2DC7">
        <w:rPr>
          <w:rFonts w:ascii="Times New Roman" w:hAnsi="Times New Roman" w:cs="Times New Roman"/>
          <w:i/>
        </w:rPr>
        <w:t xml:space="preserve"> </w:t>
      </w:r>
      <w:r w:rsidRPr="006C2DC7">
        <w:rPr>
          <w:rFonts w:ascii="Times New Roman" w:hAnsi="Times New Roman" w:cs="Times New Roman"/>
          <w:i/>
        </w:rPr>
        <w:t>Business Review</w:t>
      </w:r>
      <w:r w:rsidR="006C2DC7">
        <w:rPr>
          <w:rFonts w:ascii="Times New Roman" w:hAnsi="Times New Roman" w:cs="Times New Roman"/>
        </w:rPr>
        <w:t>: 62-77.</w:t>
      </w:r>
    </w:p>
    <w:p w14:paraId="2B951C52" w14:textId="77777777" w:rsidR="00407BAE" w:rsidRDefault="00407BAE" w:rsidP="00534C5B">
      <w:pPr>
        <w:rPr>
          <w:rFonts w:ascii="Times New Roman" w:hAnsi="Times New Roman" w:cs="Times New Roman"/>
          <w:b/>
          <w:bCs/>
          <w:smallCaps/>
          <w:color w:val="000000"/>
        </w:rPr>
      </w:pPr>
    </w:p>
    <w:p w14:paraId="61EB67A0" w14:textId="59CDBE0A" w:rsidR="00A56BCD" w:rsidRPr="0063355C" w:rsidRDefault="00A56BCD" w:rsidP="00A56BCD">
      <w:pPr>
        <w:rPr>
          <w:rFonts w:ascii="Times New Roman" w:hAnsi="Times New Roman" w:cs="Times New Roman"/>
          <w:b/>
          <w:bCs/>
          <w:smallCaps/>
          <w:color w:val="000000"/>
        </w:rPr>
      </w:pPr>
      <w:r w:rsidRPr="0063355C">
        <w:rPr>
          <w:rFonts w:ascii="Times New Roman" w:hAnsi="Times New Roman" w:cs="Times New Roman"/>
          <w:b/>
          <w:bCs/>
          <w:smallCaps/>
          <w:color w:val="000000"/>
        </w:rPr>
        <w:t xml:space="preserve">Class </w:t>
      </w:r>
      <w:r>
        <w:rPr>
          <w:rFonts w:ascii="Times New Roman" w:hAnsi="Times New Roman" w:cs="Times New Roman"/>
          <w:b/>
          <w:bCs/>
          <w:smallCaps/>
          <w:color w:val="000000"/>
        </w:rPr>
        <w:t>2 (3/25/2020</w:t>
      </w:r>
      <w:r w:rsidRPr="0063355C">
        <w:rPr>
          <w:rFonts w:ascii="Times New Roman" w:hAnsi="Times New Roman" w:cs="Times New Roman"/>
          <w:b/>
          <w:bCs/>
          <w:smallCaps/>
          <w:color w:val="000000"/>
        </w:rPr>
        <w:t>)</w:t>
      </w:r>
      <w:r w:rsidRPr="0063355C">
        <w:rPr>
          <w:rFonts w:ascii="Times New Roman" w:hAnsi="Times New Roman" w:cs="Times New Roman"/>
          <w:b/>
          <w:bCs/>
          <w:smallCaps/>
          <w:color w:val="000000"/>
        </w:rPr>
        <w:tab/>
      </w:r>
      <w:r w:rsidR="004A35ED">
        <w:rPr>
          <w:rFonts w:ascii="Times New Roman" w:hAnsi="Times New Roman" w:cs="Times New Roman"/>
          <w:b/>
          <w:bCs/>
          <w:smallCaps/>
          <w:color w:val="000000"/>
        </w:rPr>
        <w:t xml:space="preserve">Social Drivers: </w:t>
      </w:r>
      <w:r w:rsidRPr="00B463C2">
        <w:rPr>
          <w:rFonts w:ascii="Times New Roman" w:hAnsi="Times New Roman" w:cs="Times New Roman"/>
          <w:b/>
          <w:bCs/>
          <w:smallCaps/>
          <w:color w:val="000000"/>
        </w:rPr>
        <w:t xml:space="preserve">Stakeholder </w:t>
      </w:r>
      <w:r>
        <w:rPr>
          <w:rFonts w:ascii="Times New Roman" w:hAnsi="Times New Roman" w:cs="Times New Roman"/>
          <w:b/>
          <w:bCs/>
          <w:smallCaps/>
          <w:color w:val="000000"/>
        </w:rPr>
        <w:t xml:space="preserve">Analysis and </w:t>
      </w:r>
      <w:r w:rsidRPr="00B463C2">
        <w:rPr>
          <w:rFonts w:ascii="Times New Roman" w:hAnsi="Times New Roman" w:cs="Times New Roman"/>
          <w:b/>
          <w:bCs/>
          <w:smallCaps/>
          <w:color w:val="000000"/>
        </w:rPr>
        <w:t xml:space="preserve">Engagement </w:t>
      </w:r>
    </w:p>
    <w:p w14:paraId="1EF35931" w14:textId="5D285CEE" w:rsidR="00A56BCD" w:rsidRPr="0063355C" w:rsidRDefault="00A56BCD" w:rsidP="00A56BCD">
      <w:pPr>
        <w:ind w:left="2160"/>
        <w:rPr>
          <w:rFonts w:ascii="Times New Roman" w:eastAsia="Times New Roman" w:hAnsi="Times New Roman" w:cs="Times New Roman"/>
          <w:color w:val="222222"/>
          <w:shd w:val="clear" w:color="auto" w:fill="FFFFFF"/>
        </w:rPr>
      </w:pPr>
      <w:r w:rsidRPr="006C2DC7">
        <w:rPr>
          <w:rFonts w:ascii="Times New Roman" w:hAnsi="Times New Roman" w:cs="Times New Roman"/>
          <w:b/>
        </w:rPr>
        <w:t>Case</w:t>
      </w:r>
      <w:r w:rsidRPr="0063355C">
        <w:rPr>
          <w:rFonts w:ascii="Times New Roman" w:eastAsia="Times New Roman" w:hAnsi="Times New Roman" w:cs="Times New Roman"/>
          <w:color w:val="222222"/>
          <w:shd w:val="clear" w:color="auto" w:fill="FFFFFF"/>
        </w:rPr>
        <w:t>: “</w:t>
      </w:r>
      <w:proofErr w:type="spellStart"/>
      <w:r w:rsidRPr="0063355C">
        <w:rPr>
          <w:rFonts w:ascii="Times New Roman" w:eastAsia="Times New Roman" w:hAnsi="Times New Roman" w:cs="Times New Roman"/>
          <w:color w:val="222222"/>
          <w:shd w:val="clear" w:color="auto" w:fill="FFFFFF"/>
        </w:rPr>
        <w:t>Rosia</w:t>
      </w:r>
      <w:proofErr w:type="spellEnd"/>
      <w:r w:rsidRPr="0063355C">
        <w:rPr>
          <w:rFonts w:ascii="Times New Roman" w:eastAsia="Times New Roman" w:hAnsi="Times New Roman" w:cs="Times New Roman"/>
          <w:color w:val="222222"/>
          <w:shd w:val="clear" w:color="auto" w:fill="FFFFFF"/>
        </w:rPr>
        <w:t xml:space="preserve"> Montana: Political and Social Risk Management in the Land of Dracula” (A</w:t>
      </w:r>
      <w:r w:rsidR="004A35ED">
        <w:rPr>
          <w:rFonts w:ascii="Times New Roman" w:eastAsia="Times New Roman" w:hAnsi="Times New Roman" w:cs="Times New Roman"/>
          <w:color w:val="222222"/>
          <w:shd w:val="clear" w:color="auto" w:fill="FFFFFF"/>
        </w:rPr>
        <w:t>-C</w:t>
      </w:r>
      <w:r w:rsidRPr="0063355C">
        <w:rPr>
          <w:rFonts w:ascii="Times New Roman" w:eastAsia="Times New Roman" w:hAnsi="Times New Roman" w:cs="Times New Roman"/>
          <w:color w:val="222222"/>
          <w:shd w:val="clear" w:color="auto" w:fill="FFFFFF"/>
        </w:rPr>
        <w:t>) Wharton</w:t>
      </w:r>
      <w:r>
        <w:rPr>
          <w:rFonts w:ascii="Times New Roman" w:eastAsia="Times New Roman" w:hAnsi="Times New Roman" w:cs="Times New Roman"/>
          <w:color w:val="222222"/>
          <w:shd w:val="clear" w:color="auto" w:fill="FFFFFF"/>
        </w:rPr>
        <w:t xml:space="preserve"> (Canvas)</w:t>
      </w:r>
    </w:p>
    <w:p w14:paraId="78B16E23" w14:textId="77777777" w:rsidR="00A56BCD" w:rsidRDefault="00A56BCD" w:rsidP="00A56BCD">
      <w:pPr>
        <w:ind w:left="2160"/>
        <w:rPr>
          <w:rFonts w:ascii="Times New Roman" w:hAnsi="Times New Roman" w:cs="Times New Roman"/>
          <w:b/>
        </w:rPr>
      </w:pPr>
      <w:r>
        <w:rPr>
          <w:rFonts w:ascii="Times New Roman" w:hAnsi="Times New Roman" w:cs="Times New Roman"/>
          <w:b/>
        </w:rPr>
        <w:t xml:space="preserve">Watch: </w:t>
      </w:r>
      <w:hyperlink r:id="rId13" w:history="1">
        <w:r w:rsidRPr="004D229C">
          <w:rPr>
            <w:rStyle w:val="Hyperlink"/>
            <w:rFonts w:ascii="Times New Roman" w:hAnsi="Times New Roman" w:cs="Times New Roman"/>
          </w:rPr>
          <w:t>http://rosia-montana-cultural-foundation.com/2013/01/video-gold-futures-rosia-montana-a-pbs-special/</w:t>
        </w:r>
      </w:hyperlink>
      <w:r>
        <w:rPr>
          <w:rFonts w:ascii="Times New Roman" w:hAnsi="Times New Roman" w:cs="Times New Roman"/>
        </w:rPr>
        <w:t xml:space="preserve"> </w:t>
      </w:r>
    </w:p>
    <w:p w14:paraId="49DB1D8A" w14:textId="77777777" w:rsidR="00A56BCD" w:rsidRDefault="00A56BCD" w:rsidP="00A56BCD">
      <w:pPr>
        <w:ind w:left="2160"/>
        <w:rPr>
          <w:rFonts w:ascii="Times New Roman" w:eastAsia="Times New Roman" w:hAnsi="Times New Roman" w:cs="Times New Roman"/>
          <w:color w:val="222222"/>
          <w:shd w:val="clear" w:color="auto" w:fill="FFFFFF"/>
        </w:rPr>
      </w:pPr>
      <w:r w:rsidRPr="006C2DC7">
        <w:rPr>
          <w:rFonts w:ascii="Times New Roman" w:hAnsi="Times New Roman" w:cs="Times New Roman"/>
          <w:b/>
        </w:rPr>
        <w:t>Read</w:t>
      </w:r>
      <w:r w:rsidRPr="0063355C">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p>
    <w:p w14:paraId="4192AE96" w14:textId="382892AB" w:rsidR="003B6637" w:rsidRDefault="003B6637" w:rsidP="004A35ED">
      <w:pPr>
        <w:pStyle w:val="ListParagraph"/>
        <w:numPr>
          <w:ilvl w:val="0"/>
          <w:numId w:val="37"/>
        </w:numPr>
        <w:rPr>
          <w:rFonts w:ascii="Times New Roman" w:hAnsi="Times New Roman" w:cs="Times New Roman"/>
        </w:rPr>
      </w:pPr>
      <w:r>
        <w:rPr>
          <w:rFonts w:ascii="Times New Roman" w:hAnsi="Times New Roman" w:cs="Times New Roman"/>
        </w:rPr>
        <w:t>“SDG Industry Matrix: Energy, Natural Resources &amp; Chemicals” (2017) United Nations Global Compact and KMPG (Canvas)</w:t>
      </w:r>
    </w:p>
    <w:p w14:paraId="17533A53" w14:textId="33409619" w:rsidR="004A35ED" w:rsidRPr="004A35ED" w:rsidRDefault="004A35ED" w:rsidP="004A35ED">
      <w:pPr>
        <w:pStyle w:val="ListParagraph"/>
        <w:numPr>
          <w:ilvl w:val="0"/>
          <w:numId w:val="37"/>
        </w:numPr>
        <w:rPr>
          <w:rFonts w:ascii="Times New Roman" w:hAnsi="Times New Roman" w:cs="Times New Roman"/>
        </w:rPr>
      </w:pPr>
      <w:r>
        <w:rPr>
          <w:rFonts w:ascii="Times New Roman" w:hAnsi="Times New Roman" w:cs="Times New Roman"/>
        </w:rPr>
        <w:t xml:space="preserve">Lawrence, A. (2010) “Managing disputes with nonmarket stakeholders: Wage a flight, withdraw, wait, or work it out?” </w:t>
      </w:r>
      <w:r w:rsidRPr="005C62DA">
        <w:rPr>
          <w:rFonts w:ascii="Times New Roman" w:hAnsi="Times New Roman" w:cs="Times New Roman"/>
          <w:i/>
        </w:rPr>
        <w:t>California Management Review</w:t>
      </w:r>
      <w:r>
        <w:rPr>
          <w:rFonts w:ascii="Times New Roman" w:hAnsi="Times New Roman" w:cs="Times New Roman"/>
        </w:rPr>
        <w:t>, 53: 90-113</w:t>
      </w:r>
    </w:p>
    <w:p w14:paraId="55896A5E" w14:textId="6C99DA0B" w:rsidR="00A56BCD" w:rsidRPr="004A35ED" w:rsidRDefault="004A35ED" w:rsidP="00A56BCD">
      <w:pPr>
        <w:pStyle w:val="ListParagraph"/>
        <w:numPr>
          <w:ilvl w:val="0"/>
          <w:numId w:val="37"/>
        </w:numPr>
        <w:rPr>
          <w:rFonts w:ascii="Times New Roman" w:eastAsia="Times New Roman" w:hAnsi="Times New Roman" w:cs="Times New Roman"/>
          <w:color w:val="222222"/>
          <w:shd w:val="clear" w:color="auto" w:fill="FFFFFF"/>
        </w:rPr>
      </w:pPr>
      <w:r>
        <w:rPr>
          <w:rFonts w:ascii="Times New Roman" w:hAnsi="Times New Roman" w:cs="Times New Roman"/>
        </w:rPr>
        <w:t xml:space="preserve"> </w:t>
      </w:r>
      <w:r w:rsidR="00A56BCD">
        <w:rPr>
          <w:rFonts w:ascii="Times New Roman" w:hAnsi="Times New Roman" w:cs="Times New Roman"/>
        </w:rPr>
        <w:t>“Collaborative Community Development: A Guide for Managers” (2016) Network for Business Sustainability (Canvas)</w:t>
      </w:r>
    </w:p>
    <w:p w14:paraId="6C2049E0" w14:textId="77777777" w:rsidR="004A35ED" w:rsidRDefault="004A35ED" w:rsidP="004A35ED">
      <w:pPr>
        <w:pStyle w:val="ListParagraph"/>
        <w:numPr>
          <w:ilvl w:val="0"/>
          <w:numId w:val="37"/>
        </w:numPr>
        <w:rPr>
          <w:rFonts w:ascii="Times New Roman" w:hAnsi="Times New Roman" w:cs="Times New Roman"/>
        </w:rPr>
      </w:pPr>
      <w:r>
        <w:rPr>
          <w:rFonts w:ascii="Times New Roman" w:hAnsi="Times New Roman" w:cs="Times New Roman"/>
        </w:rPr>
        <w:t xml:space="preserve"> “Driving Social Change: Best Practices for Business Leaders and Social Entrepreneurs” (2013) Network for Business Sustainability (Canvas)</w:t>
      </w:r>
      <w:r w:rsidRPr="004A35ED">
        <w:rPr>
          <w:rFonts w:ascii="Times New Roman" w:hAnsi="Times New Roman" w:cs="Times New Roman"/>
        </w:rPr>
        <w:t xml:space="preserve"> </w:t>
      </w:r>
    </w:p>
    <w:p w14:paraId="6B60B323" w14:textId="5EA0E2C4" w:rsidR="004A35ED" w:rsidRPr="004A35ED" w:rsidRDefault="004A35ED" w:rsidP="004A35ED">
      <w:pPr>
        <w:pStyle w:val="ListParagraph"/>
        <w:numPr>
          <w:ilvl w:val="0"/>
          <w:numId w:val="37"/>
        </w:numPr>
        <w:rPr>
          <w:rFonts w:ascii="Times New Roman" w:hAnsi="Times New Roman" w:cs="Times New Roman"/>
        </w:rPr>
      </w:pPr>
      <w:proofErr w:type="spellStart"/>
      <w:r w:rsidRPr="004E3D99">
        <w:rPr>
          <w:rFonts w:ascii="Times New Roman" w:hAnsi="Times New Roman" w:cs="Times New Roman"/>
        </w:rPr>
        <w:t>Zorrilla</w:t>
      </w:r>
      <w:proofErr w:type="spellEnd"/>
      <w:r w:rsidRPr="004E3D99">
        <w:rPr>
          <w:rFonts w:ascii="Times New Roman" w:hAnsi="Times New Roman" w:cs="Times New Roman"/>
        </w:rPr>
        <w:t>, Carlos. (2009) “</w:t>
      </w:r>
      <w:hyperlink r:id="rId14" w:history="1">
        <w:r w:rsidRPr="004E3D99">
          <w:rPr>
            <w:rStyle w:val="Hyperlink"/>
            <w:rFonts w:ascii="Times New Roman" w:hAnsi="Times New Roman" w:cs="Times New Roman"/>
          </w:rPr>
          <w:t>Protecting Your Community Against Mining Companies and Other Extractive Industries: A Guide for Community Organizers.</w:t>
        </w:r>
      </w:hyperlink>
      <w:r w:rsidRPr="004E3D99">
        <w:rPr>
          <w:rFonts w:ascii="Times New Roman" w:hAnsi="Times New Roman" w:cs="Times New Roman"/>
        </w:rPr>
        <w:t xml:space="preserve">” </w:t>
      </w:r>
    </w:p>
    <w:p w14:paraId="13C286F8" w14:textId="77777777" w:rsidR="00A56BCD" w:rsidRPr="0063355C" w:rsidRDefault="00A56BCD" w:rsidP="00A56BCD">
      <w:pPr>
        <w:ind w:left="2520" w:hanging="360"/>
        <w:rPr>
          <w:rFonts w:ascii="Times New Roman" w:hAnsi="Times New Roman" w:cs="Times New Roman"/>
        </w:rPr>
      </w:pPr>
      <w:r w:rsidRPr="006C2DC7">
        <w:rPr>
          <w:rFonts w:ascii="Times New Roman" w:hAnsi="Times New Roman" w:cs="Times New Roman"/>
          <w:b/>
        </w:rPr>
        <w:t>Prepare</w:t>
      </w:r>
      <w:r w:rsidRPr="0063355C">
        <w:rPr>
          <w:rFonts w:ascii="Times New Roman" w:hAnsi="Times New Roman" w:cs="Times New Roman"/>
        </w:rPr>
        <w:t>:</w:t>
      </w:r>
    </w:p>
    <w:p w14:paraId="28C0A45F" w14:textId="77777777" w:rsidR="00A56BCD" w:rsidRPr="0063355C" w:rsidRDefault="00A56BCD" w:rsidP="00A56BCD">
      <w:pPr>
        <w:numPr>
          <w:ilvl w:val="0"/>
          <w:numId w:val="5"/>
        </w:numPr>
        <w:rPr>
          <w:rFonts w:ascii="Times New Roman" w:hAnsi="Times New Roman" w:cs="Times New Roman"/>
        </w:rPr>
      </w:pPr>
      <w:r w:rsidRPr="0063355C">
        <w:rPr>
          <w:rFonts w:ascii="Times New Roman" w:hAnsi="Times New Roman" w:cs="Times New Roman"/>
        </w:rPr>
        <w:t xml:space="preserve">Did the </w:t>
      </w:r>
      <w:proofErr w:type="spellStart"/>
      <w:r w:rsidRPr="0063355C">
        <w:rPr>
          <w:rFonts w:ascii="Times New Roman" w:hAnsi="Times New Roman" w:cs="Times New Roman"/>
        </w:rPr>
        <w:t>Rosia</w:t>
      </w:r>
      <w:proofErr w:type="spellEnd"/>
      <w:r w:rsidRPr="0063355C">
        <w:rPr>
          <w:rFonts w:ascii="Times New Roman" w:hAnsi="Times New Roman" w:cs="Times New Roman"/>
        </w:rPr>
        <w:t xml:space="preserve"> Montana mine have sufficient political, economic, and social support? Locally? Nationally? Which sort of support was most critical to the project’s success?</w:t>
      </w:r>
    </w:p>
    <w:p w14:paraId="016EA6E8" w14:textId="77777777" w:rsidR="00A56BCD" w:rsidRPr="0063355C" w:rsidRDefault="00A56BCD" w:rsidP="00A56BCD">
      <w:pPr>
        <w:numPr>
          <w:ilvl w:val="0"/>
          <w:numId w:val="5"/>
        </w:numPr>
        <w:rPr>
          <w:rFonts w:ascii="Times New Roman" w:hAnsi="Times New Roman" w:cs="Times New Roman"/>
        </w:rPr>
      </w:pPr>
      <w:r w:rsidRPr="0063355C">
        <w:rPr>
          <w:rFonts w:ascii="Times New Roman" w:hAnsi="Times New Roman" w:cs="Times New Roman"/>
        </w:rPr>
        <w:t>What might opponents have done to raise the profile of their concerns, and slow or stop the mine’s redevelopment?</w:t>
      </w:r>
    </w:p>
    <w:p w14:paraId="0D05D652" w14:textId="77777777" w:rsidR="00A56BCD" w:rsidRPr="0063355C" w:rsidRDefault="00A56BCD" w:rsidP="00A56BCD">
      <w:pPr>
        <w:numPr>
          <w:ilvl w:val="0"/>
          <w:numId w:val="5"/>
        </w:numPr>
        <w:rPr>
          <w:rFonts w:ascii="Times New Roman" w:hAnsi="Times New Roman" w:cs="Times New Roman"/>
        </w:rPr>
      </w:pPr>
      <w:r w:rsidRPr="0063355C">
        <w:rPr>
          <w:rFonts w:ascii="Times New Roman" w:hAnsi="Times New Roman" w:cs="Times New Roman"/>
        </w:rPr>
        <w:t>Given the political, economic, and social environment in Romania in the mid-1990s, which elements of Gabriel Resources’ strategy made sense? Which ones could have been improved? What, if anything, did the executives neglect?</w:t>
      </w:r>
    </w:p>
    <w:p w14:paraId="33FBB892" w14:textId="77777777" w:rsidR="00A56BCD" w:rsidRDefault="00A56BCD" w:rsidP="00A56BCD">
      <w:pPr>
        <w:numPr>
          <w:ilvl w:val="0"/>
          <w:numId w:val="5"/>
        </w:numPr>
        <w:rPr>
          <w:rFonts w:ascii="Times New Roman" w:hAnsi="Times New Roman" w:cs="Times New Roman"/>
        </w:rPr>
      </w:pPr>
      <w:r w:rsidRPr="0063355C">
        <w:rPr>
          <w:rFonts w:ascii="Times New Roman" w:hAnsi="Times New Roman" w:cs="Times New Roman"/>
        </w:rPr>
        <w:t>If you were on Gabriel Resources management team, which elements of strategy would you emphasize?</w:t>
      </w:r>
    </w:p>
    <w:p w14:paraId="5AE48188" w14:textId="77777777" w:rsidR="00A56BCD" w:rsidRPr="00500301" w:rsidRDefault="00A56BCD" w:rsidP="00A56BCD">
      <w:pPr>
        <w:ind w:left="2880"/>
        <w:rPr>
          <w:rFonts w:ascii="Times New Roman" w:hAnsi="Times New Roman" w:cs="Times New Roman"/>
        </w:rPr>
      </w:pPr>
    </w:p>
    <w:p w14:paraId="78E657B4" w14:textId="3D3595C8" w:rsidR="00534C5B" w:rsidRPr="0063355C" w:rsidRDefault="00041006" w:rsidP="00534C5B">
      <w:pPr>
        <w:rPr>
          <w:rFonts w:ascii="Times New Roman" w:hAnsi="Times New Roman" w:cs="Times New Roman"/>
          <w:b/>
          <w:bCs/>
          <w:smallCaps/>
          <w:color w:val="000000"/>
        </w:rPr>
      </w:pPr>
      <w:r>
        <w:rPr>
          <w:rFonts w:ascii="Times New Roman" w:hAnsi="Times New Roman" w:cs="Times New Roman"/>
          <w:b/>
          <w:bCs/>
          <w:smallCaps/>
          <w:color w:val="000000"/>
        </w:rPr>
        <w:t xml:space="preserve">Class </w:t>
      </w:r>
      <w:r w:rsidR="00A56BCD" w:rsidRPr="0063355C">
        <w:rPr>
          <w:rFonts w:ascii="Times New Roman" w:hAnsi="Times New Roman" w:cs="Times New Roman"/>
          <w:b/>
          <w:bCs/>
          <w:smallCaps/>
          <w:color w:val="000000"/>
        </w:rPr>
        <w:t>3</w:t>
      </w:r>
      <w:r w:rsidR="00A56BCD">
        <w:rPr>
          <w:rFonts w:ascii="Times New Roman" w:hAnsi="Times New Roman" w:cs="Times New Roman"/>
          <w:b/>
          <w:bCs/>
          <w:smallCaps/>
          <w:color w:val="000000"/>
        </w:rPr>
        <w:t xml:space="preserve"> (3</w:t>
      </w:r>
      <w:r w:rsidR="00A56BCD" w:rsidRPr="0063355C">
        <w:rPr>
          <w:rFonts w:ascii="Times New Roman" w:hAnsi="Times New Roman" w:cs="Times New Roman"/>
          <w:b/>
          <w:bCs/>
          <w:smallCaps/>
          <w:color w:val="000000"/>
        </w:rPr>
        <w:t>/</w:t>
      </w:r>
      <w:r w:rsidR="00A56BCD">
        <w:rPr>
          <w:rFonts w:ascii="Times New Roman" w:hAnsi="Times New Roman" w:cs="Times New Roman"/>
          <w:b/>
          <w:bCs/>
          <w:smallCaps/>
          <w:color w:val="000000"/>
        </w:rPr>
        <w:t>30/2020</w:t>
      </w:r>
      <w:r w:rsidR="00A56BCD" w:rsidRPr="0063355C">
        <w:rPr>
          <w:rFonts w:ascii="Times New Roman" w:hAnsi="Times New Roman" w:cs="Times New Roman"/>
          <w:b/>
          <w:bCs/>
          <w:smallCaps/>
          <w:color w:val="000000"/>
        </w:rPr>
        <w:t>)</w:t>
      </w:r>
      <w:r w:rsidR="00534C5B" w:rsidRPr="0063355C">
        <w:rPr>
          <w:rFonts w:ascii="Times New Roman" w:hAnsi="Times New Roman" w:cs="Times New Roman"/>
          <w:b/>
          <w:bCs/>
          <w:smallCaps/>
          <w:color w:val="000000"/>
        </w:rPr>
        <w:tab/>
      </w:r>
      <w:r w:rsidR="004A35ED">
        <w:rPr>
          <w:rFonts w:ascii="Times New Roman" w:hAnsi="Times New Roman" w:cs="Times New Roman"/>
          <w:b/>
          <w:bCs/>
          <w:smallCaps/>
          <w:color w:val="000000"/>
        </w:rPr>
        <w:t xml:space="preserve">Environmental Drivers </w:t>
      </w:r>
      <w:proofErr w:type="gramStart"/>
      <w:r w:rsidR="004A35ED">
        <w:rPr>
          <w:rFonts w:ascii="Times New Roman" w:hAnsi="Times New Roman" w:cs="Times New Roman"/>
          <w:b/>
          <w:bCs/>
          <w:smallCaps/>
          <w:color w:val="000000"/>
        </w:rPr>
        <w:t>and</w:t>
      </w:r>
      <w:r w:rsidR="000F179F">
        <w:rPr>
          <w:rFonts w:ascii="Times New Roman" w:hAnsi="Times New Roman" w:cs="Times New Roman"/>
          <w:b/>
          <w:bCs/>
          <w:smallCaps/>
          <w:color w:val="000000"/>
        </w:rPr>
        <w:t xml:space="preserve"> </w:t>
      </w:r>
      <w:r w:rsidR="00A56BCD">
        <w:rPr>
          <w:rFonts w:ascii="Times New Roman" w:hAnsi="Times New Roman" w:cs="Times New Roman"/>
          <w:b/>
          <w:bCs/>
          <w:smallCaps/>
          <w:color w:val="000000"/>
        </w:rPr>
        <w:t xml:space="preserve"> Systems</w:t>
      </w:r>
      <w:proofErr w:type="gramEnd"/>
      <w:r w:rsidR="00A56BCD">
        <w:rPr>
          <w:rFonts w:ascii="Times New Roman" w:hAnsi="Times New Roman" w:cs="Times New Roman"/>
          <w:b/>
          <w:bCs/>
          <w:smallCaps/>
          <w:color w:val="000000"/>
        </w:rPr>
        <w:t xml:space="preserve"> Perspective</w:t>
      </w:r>
      <w:r w:rsidR="0063355C" w:rsidRPr="00B463C2">
        <w:rPr>
          <w:rFonts w:ascii="Times New Roman" w:hAnsi="Times New Roman" w:cs="Times New Roman"/>
          <w:b/>
          <w:bCs/>
          <w:smallCaps/>
          <w:color w:val="000000"/>
        </w:rPr>
        <w:t xml:space="preserve"> </w:t>
      </w:r>
    </w:p>
    <w:p w14:paraId="11FD5F2F" w14:textId="1B80EE3B" w:rsidR="00A56BCD" w:rsidRDefault="00A56BCD" w:rsidP="00534C5B">
      <w:pPr>
        <w:ind w:left="1440" w:firstLine="720"/>
        <w:rPr>
          <w:rFonts w:ascii="Times New Roman" w:hAnsi="Times New Roman" w:cs="Times New Roman"/>
          <w:b/>
        </w:rPr>
      </w:pPr>
      <w:r>
        <w:rPr>
          <w:rFonts w:ascii="Times New Roman" w:hAnsi="Times New Roman" w:cs="Times New Roman"/>
          <w:b/>
        </w:rPr>
        <w:t xml:space="preserve">Case: </w:t>
      </w:r>
      <w:r w:rsidR="004A35ED" w:rsidRPr="004A35ED">
        <w:rPr>
          <w:rFonts w:ascii="Times New Roman" w:hAnsi="Times New Roman" w:cs="Times New Roman"/>
        </w:rPr>
        <w:t>“</w:t>
      </w:r>
      <w:r w:rsidRPr="004A35ED">
        <w:rPr>
          <w:rFonts w:ascii="Times New Roman" w:hAnsi="Times New Roman" w:cs="Times New Roman"/>
        </w:rPr>
        <w:t>Governance and Sustainability at Nike</w:t>
      </w:r>
      <w:r w:rsidR="004A35ED" w:rsidRPr="004A35ED">
        <w:rPr>
          <w:rFonts w:ascii="Times New Roman" w:hAnsi="Times New Roman" w:cs="Times New Roman"/>
        </w:rPr>
        <w:t xml:space="preserve"> (A)”</w:t>
      </w:r>
      <w:r w:rsidR="004A35ED">
        <w:rPr>
          <w:rFonts w:ascii="Times New Roman" w:hAnsi="Times New Roman" w:cs="Times New Roman"/>
          <w:b/>
        </w:rPr>
        <w:t xml:space="preserve"> </w:t>
      </w:r>
    </w:p>
    <w:p w14:paraId="3EE4D745" w14:textId="77777777" w:rsidR="00A87250" w:rsidRDefault="00A87250" w:rsidP="00A87250">
      <w:pPr>
        <w:ind w:left="2160"/>
        <w:rPr>
          <w:rFonts w:ascii="Times New Roman" w:eastAsia="Times New Roman" w:hAnsi="Times New Roman" w:cs="Times New Roman"/>
          <w:color w:val="222222"/>
          <w:shd w:val="clear" w:color="auto" w:fill="FFFFFF"/>
        </w:rPr>
      </w:pPr>
      <w:r w:rsidRPr="006C2DC7">
        <w:rPr>
          <w:rFonts w:ascii="Times New Roman" w:hAnsi="Times New Roman" w:cs="Times New Roman"/>
          <w:b/>
        </w:rPr>
        <w:t>Read</w:t>
      </w:r>
      <w:r w:rsidRPr="0063355C">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p>
    <w:p w14:paraId="67FA595F" w14:textId="3FF23D71" w:rsidR="00B73A13" w:rsidRPr="00B73A13" w:rsidRDefault="008A527E" w:rsidP="00B73A13">
      <w:pPr>
        <w:pStyle w:val="ListParagraph"/>
        <w:numPr>
          <w:ilvl w:val="0"/>
          <w:numId w:val="45"/>
        </w:numPr>
        <w:rPr>
          <w:rFonts w:ascii="Times New Roman" w:hAnsi="Times New Roman" w:cs="Times New Roman"/>
        </w:rPr>
      </w:pPr>
      <w:hyperlink r:id="rId15" w:history="1">
        <w:r w:rsidR="00A87250" w:rsidRPr="00B73A13">
          <w:rPr>
            <w:rStyle w:val="Hyperlink"/>
            <w:rFonts w:ascii="Times New Roman" w:hAnsi="Times New Roman" w:cs="Times New Roman"/>
          </w:rPr>
          <w:t xml:space="preserve">UN </w:t>
        </w:r>
        <w:r w:rsidR="00B73A13" w:rsidRPr="00B73A13">
          <w:rPr>
            <w:rStyle w:val="Hyperlink"/>
            <w:rFonts w:ascii="Times New Roman" w:hAnsi="Times New Roman" w:cs="Times New Roman"/>
          </w:rPr>
          <w:t xml:space="preserve">roadmap for </w:t>
        </w:r>
        <w:r w:rsidR="00A87250" w:rsidRPr="00B73A13">
          <w:rPr>
            <w:rStyle w:val="Hyperlink"/>
            <w:rFonts w:ascii="Times New Roman" w:hAnsi="Times New Roman" w:cs="Times New Roman"/>
          </w:rPr>
          <w:t>integrati</w:t>
        </w:r>
        <w:r w:rsidR="00B73A13" w:rsidRPr="00B73A13">
          <w:rPr>
            <w:rStyle w:val="Hyperlink"/>
            <w:rFonts w:ascii="Times New Roman" w:hAnsi="Times New Roman" w:cs="Times New Roman"/>
          </w:rPr>
          <w:t>ng sustainability</w:t>
        </w:r>
      </w:hyperlink>
      <w:r w:rsidR="00B73A13" w:rsidRPr="00B73A13">
        <w:rPr>
          <w:rFonts w:ascii="Times New Roman" w:hAnsi="Times New Roman" w:cs="Times New Roman"/>
        </w:rPr>
        <w:t xml:space="preserve"> </w:t>
      </w:r>
    </w:p>
    <w:p w14:paraId="272FF178" w14:textId="75228750" w:rsidR="00534C5B" w:rsidRPr="0063355C" w:rsidRDefault="00534C5B" w:rsidP="00A87250">
      <w:pPr>
        <w:ind w:left="2520" w:hanging="360"/>
        <w:rPr>
          <w:rFonts w:ascii="Times New Roman" w:hAnsi="Times New Roman" w:cs="Times New Roman"/>
        </w:rPr>
      </w:pPr>
      <w:r w:rsidRPr="00355ECC">
        <w:rPr>
          <w:rFonts w:ascii="Times New Roman" w:hAnsi="Times New Roman" w:cs="Times New Roman"/>
          <w:b/>
        </w:rPr>
        <w:t>Prepare</w:t>
      </w:r>
      <w:r w:rsidRPr="0063355C">
        <w:rPr>
          <w:rFonts w:ascii="Times New Roman" w:hAnsi="Times New Roman" w:cs="Times New Roman"/>
        </w:rPr>
        <w:t>:</w:t>
      </w:r>
    </w:p>
    <w:p w14:paraId="569A30D0" w14:textId="2C0C0855" w:rsidR="00033B87" w:rsidRDefault="004A35ED" w:rsidP="00534C5B">
      <w:pPr>
        <w:numPr>
          <w:ilvl w:val="0"/>
          <w:numId w:val="6"/>
        </w:numPr>
        <w:rPr>
          <w:rFonts w:ascii="Times New Roman" w:hAnsi="Times New Roman" w:cs="Times New Roman"/>
        </w:rPr>
      </w:pPr>
      <w:r>
        <w:rPr>
          <w:rFonts w:ascii="Times New Roman" w:hAnsi="Times New Roman" w:cs="Times New Roman"/>
        </w:rPr>
        <w:t xml:space="preserve">Should Nike revisit its commitment to Road Zero? Would you lower the water targets or find the resources elsewhere? What would you recommend if you were in Jones’ position? In </w:t>
      </w:r>
      <w:proofErr w:type="spellStart"/>
      <w:r>
        <w:rPr>
          <w:rFonts w:ascii="Times New Roman" w:hAnsi="Times New Roman" w:cs="Times New Roman"/>
        </w:rPr>
        <w:t>Sprunk’s</w:t>
      </w:r>
      <w:proofErr w:type="spellEnd"/>
      <w:r>
        <w:rPr>
          <w:rFonts w:ascii="Times New Roman" w:hAnsi="Times New Roman" w:cs="Times New Roman"/>
        </w:rPr>
        <w:t xml:space="preserve"> position?</w:t>
      </w:r>
    </w:p>
    <w:p w14:paraId="64A86C6F" w14:textId="69EF2516" w:rsidR="004A35ED" w:rsidRDefault="004A35ED" w:rsidP="00534C5B">
      <w:pPr>
        <w:numPr>
          <w:ilvl w:val="0"/>
          <w:numId w:val="6"/>
        </w:numPr>
        <w:rPr>
          <w:rFonts w:ascii="Times New Roman" w:hAnsi="Times New Roman" w:cs="Times New Roman"/>
        </w:rPr>
      </w:pPr>
      <w:r>
        <w:rPr>
          <w:rFonts w:ascii="Times New Roman" w:hAnsi="Times New Roman" w:cs="Times New Roman"/>
        </w:rPr>
        <w:t>What is your understanding of Nike’s distinction bet</w:t>
      </w:r>
      <w:r w:rsidR="00A87250">
        <w:rPr>
          <w:rFonts w:ascii="Times New Roman" w:hAnsi="Times New Roman" w:cs="Times New Roman"/>
        </w:rPr>
        <w:t>ween “competitive” and “pre-comp</w:t>
      </w:r>
      <w:r>
        <w:rPr>
          <w:rFonts w:ascii="Times New Roman" w:hAnsi="Times New Roman" w:cs="Times New Roman"/>
        </w:rPr>
        <w:t xml:space="preserve">etitive”? </w:t>
      </w:r>
      <w:proofErr w:type="gramStart"/>
      <w:r>
        <w:rPr>
          <w:rFonts w:ascii="Times New Roman" w:hAnsi="Times New Roman" w:cs="Times New Roman"/>
        </w:rPr>
        <w:t>as</w:t>
      </w:r>
      <w:proofErr w:type="gramEnd"/>
      <w:r>
        <w:rPr>
          <w:rFonts w:ascii="Times New Roman" w:hAnsi="Times New Roman" w:cs="Times New Roman"/>
        </w:rPr>
        <w:t xml:space="preserve"> a member of the sustainable investment management committee, would you have recommended a wholesale acquisition of </w:t>
      </w:r>
      <w:proofErr w:type="spellStart"/>
      <w:r>
        <w:rPr>
          <w:rFonts w:ascii="Times New Roman" w:hAnsi="Times New Roman" w:cs="Times New Roman"/>
        </w:rPr>
        <w:t>DyeCoo</w:t>
      </w:r>
      <w:proofErr w:type="spellEnd"/>
      <w:r>
        <w:rPr>
          <w:rFonts w:ascii="Times New Roman" w:hAnsi="Times New Roman" w:cs="Times New Roman"/>
        </w:rPr>
        <w:t>? Why or why not?</w:t>
      </w:r>
    </w:p>
    <w:p w14:paraId="35222125" w14:textId="51AE0278" w:rsidR="00310E17" w:rsidRDefault="00310E17" w:rsidP="00534C5B">
      <w:pPr>
        <w:numPr>
          <w:ilvl w:val="0"/>
          <w:numId w:val="6"/>
        </w:numPr>
        <w:rPr>
          <w:rFonts w:ascii="Times New Roman" w:hAnsi="Times New Roman" w:cs="Times New Roman"/>
        </w:rPr>
      </w:pPr>
      <w:r>
        <w:rPr>
          <w:rFonts w:ascii="Times New Roman" w:hAnsi="Times New Roman" w:cs="Times New Roman"/>
        </w:rPr>
        <w:t>What is your view of Nike’s argument that “playing offense” on sustainability can drive innovation, growth, and profitability? What is the evidence for your view?</w:t>
      </w:r>
    </w:p>
    <w:p w14:paraId="12BC0CEF" w14:textId="26ECBBD3" w:rsidR="00310E17" w:rsidRPr="004E3D99" w:rsidRDefault="00310E17" w:rsidP="00534C5B">
      <w:pPr>
        <w:numPr>
          <w:ilvl w:val="0"/>
          <w:numId w:val="6"/>
        </w:numPr>
        <w:rPr>
          <w:rFonts w:ascii="Times New Roman" w:hAnsi="Times New Roman" w:cs="Times New Roman"/>
        </w:rPr>
      </w:pPr>
      <w:r>
        <w:rPr>
          <w:rFonts w:ascii="Times New Roman" w:hAnsi="Times New Roman" w:cs="Times New Roman"/>
        </w:rPr>
        <w:t>How would you evaluate the steps senior leadership has taken to integrate corporate responsibility and sustainability into the business?</w:t>
      </w:r>
    </w:p>
    <w:p w14:paraId="07F92016" w14:textId="77777777" w:rsidR="00D253DA" w:rsidRDefault="00D253DA" w:rsidP="007147EF">
      <w:pPr>
        <w:rPr>
          <w:rFonts w:ascii="Times New Roman" w:hAnsi="Times New Roman" w:cs="Times New Roman"/>
          <w:b/>
          <w:bCs/>
          <w:smallCaps/>
          <w:color w:val="000000"/>
        </w:rPr>
      </w:pPr>
    </w:p>
    <w:p w14:paraId="0141FE58" w14:textId="2987C213" w:rsidR="00E043AC" w:rsidRDefault="00DE247E" w:rsidP="00A87250">
      <w:pPr>
        <w:rPr>
          <w:rFonts w:ascii="Times New Roman" w:hAnsi="Times New Roman" w:cs="Times New Roman"/>
          <w:b/>
        </w:rPr>
      </w:pPr>
      <w:r w:rsidRPr="0063355C">
        <w:rPr>
          <w:rFonts w:ascii="Times New Roman" w:hAnsi="Times New Roman" w:cs="Times New Roman"/>
          <w:b/>
          <w:bCs/>
          <w:smallCaps/>
          <w:color w:val="000000"/>
        </w:rPr>
        <w:t>Class 4</w:t>
      </w:r>
      <w:r w:rsidR="00041006">
        <w:rPr>
          <w:rFonts w:ascii="Times New Roman" w:hAnsi="Times New Roman" w:cs="Times New Roman"/>
          <w:b/>
          <w:bCs/>
          <w:smallCaps/>
          <w:color w:val="000000"/>
        </w:rPr>
        <w:t xml:space="preserve"> (4</w:t>
      </w:r>
      <w:r w:rsidR="007147EF" w:rsidRPr="0063355C">
        <w:rPr>
          <w:rFonts w:ascii="Times New Roman" w:hAnsi="Times New Roman" w:cs="Times New Roman"/>
          <w:b/>
          <w:bCs/>
          <w:smallCaps/>
          <w:color w:val="000000"/>
        </w:rPr>
        <w:t>/</w:t>
      </w:r>
      <w:r w:rsidR="00041006">
        <w:rPr>
          <w:rFonts w:ascii="Times New Roman" w:hAnsi="Times New Roman" w:cs="Times New Roman"/>
          <w:b/>
          <w:bCs/>
          <w:smallCaps/>
          <w:color w:val="000000"/>
        </w:rPr>
        <w:t>1/2020</w:t>
      </w:r>
      <w:r w:rsidR="007147EF" w:rsidRPr="0063355C">
        <w:rPr>
          <w:rFonts w:ascii="Times New Roman" w:hAnsi="Times New Roman" w:cs="Times New Roman"/>
          <w:b/>
          <w:bCs/>
          <w:smallCaps/>
          <w:color w:val="000000"/>
        </w:rPr>
        <w:t xml:space="preserve">) </w:t>
      </w:r>
      <w:r w:rsidR="007147EF" w:rsidRPr="0063355C">
        <w:rPr>
          <w:rFonts w:ascii="Times New Roman" w:hAnsi="Times New Roman" w:cs="Times New Roman"/>
          <w:b/>
          <w:bCs/>
          <w:smallCaps/>
          <w:color w:val="000000"/>
        </w:rPr>
        <w:tab/>
      </w:r>
      <w:r w:rsidR="00A87250">
        <w:rPr>
          <w:rFonts w:ascii="Times New Roman" w:hAnsi="Times New Roman" w:cs="Times New Roman"/>
          <w:b/>
          <w:bCs/>
          <w:smallCaps/>
          <w:color w:val="000000"/>
        </w:rPr>
        <w:t>Personal Drivers and Leadership in Sustainability</w:t>
      </w:r>
    </w:p>
    <w:p w14:paraId="124B32F7" w14:textId="3D6717F5" w:rsidR="00A87250" w:rsidRDefault="00A87250" w:rsidP="007147EF">
      <w:pPr>
        <w:ind w:left="2520" w:hanging="360"/>
        <w:rPr>
          <w:rFonts w:ascii="Times New Roman" w:hAnsi="Times New Roman" w:cs="Times New Roman"/>
          <w:b/>
        </w:rPr>
      </w:pPr>
      <w:r>
        <w:rPr>
          <w:rFonts w:ascii="Times New Roman" w:hAnsi="Times New Roman" w:cs="Times New Roman"/>
          <w:b/>
        </w:rPr>
        <w:t xml:space="preserve">Guest speakers: Hans </w:t>
      </w:r>
      <w:proofErr w:type="spellStart"/>
      <w:r>
        <w:rPr>
          <w:rFonts w:ascii="Times New Roman" w:hAnsi="Times New Roman" w:cs="Times New Roman"/>
          <w:b/>
        </w:rPr>
        <w:t>Zulliger</w:t>
      </w:r>
      <w:proofErr w:type="spellEnd"/>
      <w:r>
        <w:rPr>
          <w:rFonts w:ascii="Times New Roman" w:hAnsi="Times New Roman" w:cs="Times New Roman"/>
          <w:b/>
        </w:rPr>
        <w:t xml:space="preserve"> and </w:t>
      </w:r>
      <w:proofErr w:type="spellStart"/>
      <w:r>
        <w:rPr>
          <w:rFonts w:ascii="Times New Roman" w:hAnsi="Times New Roman" w:cs="Times New Roman"/>
          <w:b/>
        </w:rPr>
        <w:t>Metlife</w:t>
      </w:r>
      <w:proofErr w:type="spellEnd"/>
      <w:r>
        <w:rPr>
          <w:rFonts w:ascii="Times New Roman" w:hAnsi="Times New Roman" w:cs="Times New Roman"/>
          <w:b/>
        </w:rPr>
        <w:t xml:space="preserve"> or </w:t>
      </w:r>
      <w:proofErr w:type="spellStart"/>
      <w:r>
        <w:rPr>
          <w:rFonts w:ascii="Times New Roman" w:hAnsi="Times New Roman" w:cs="Times New Roman"/>
          <w:b/>
        </w:rPr>
        <w:t>Novozymes</w:t>
      </w:r>
      <w:proofErr w:type="spellEnd"/>
    </w:p>
    <w:p w14:paraId="35A11221" w14:textId="77777777" w:rsidR="00A87250" w:rsidRDefault="002D5608" w:rsidP="007147EF">
      <w:pPr>
        <w:ind w:left="2520" w:hanging="360"/>
        <w:rPr>
          <w:rFonts w:ascii="Times New Roman" w:hAnsi="Times New Roman" w:cs="Times New Roman"/>
          <w:b/>
        </w:rPr>
      </w:pPr>
      <w:r>
        <w:rPr>
          <w:rFonts w:ascii="Times New Roman" w:hAnsi="Times New Roman" w:cs="Times New Roman"/>
          <w:b/>
        </w:rPr>
        <w:t xml:space="preserve">Read: </w:t>
      </w:r>
    </w:p>
    <w:p w14:paraId="4E4546FE" w14:textId="6A735F1E" w:rsidR="002D5608" w:rsidRPr="00A87250" w:rsidRDefault="002D5608" w:rsidP="00A87250">
      <w:pPr>
        <w:pStyle w:val="ListParagraph"/>
        <w:numPr>
          <w:ilvl w:val="0"/>
          <w:numId w:val="44"/>
        </w:numPr>
        <w:rPr>
          <w:rFonts w:ascii="Times New Roman" w:hAnsi="Times New Roman" w:cs="Times New Roman"/>
        </w:rPr>
      </w:pPr>
      <w:r w:rsidRPr="00A87250">
        <w:rPr>
          <w:rFonts w:ascii="Times New Roman" w:hAnsi="Times New Roman" w:cs="Times New Roman"/>
        </w:rPr>
        <w:t>“</w:t>
      </w:r>
      <w:r w:rsidR="00A87250" w:rsidRPr="00A87250">
        <w:rPr>
          <w:rFonts w:ascii="Times New Roman" w:hAnsi="Times New Roman" w:cs="Times New Roman"/>
        </w:rPr>
        <w:t>The Decade to Deliver: A Call to Business Action</w:t>
      </w:r>
      <w:r w:rsidRPr="00A87250">
        <w:rPr>
          <w:rFonts w:ascii="Times New Roman" w:hAnsi="Times New Roman" w:cs="Times New Roman"/>
        </w:rPr>
        <w:t xml:space="preserve">” </w:t>
      </w:r>
      <w:r w:rsidR="00A87250" w:rsidRPr="00A87250">
        <w:rPr>
          <w:rFonts w:ascii="Times New Roman" w:hAnsi="Times New Roman" w:cs="Times New Roman"/>
        </w:rPr>
        <w:t>(2019) The United Nations Global Compact-Accenture Strategy CEO Study on Sustainability</w:t>
      </w:r>
      <w:r w:rsidRPr="00A87250">
        <w:rPr>
          <w:rFonts w:ascii="Times New Roman" w:hAnsi="Times New Roman" w:cs="Times New Roman"/>
        </w:rPr>
        <w:t xml:space="preserve"> (Canvas)</w:t>
      </w:r>
    </w:p>
    <w:p w14:paraId="498E12C8" w14:textId="34567FA5" w:rsidR="00A87250" w:rsidRDefault="00A87250" w:rsidP="00A87250">
      <w:pPr>
        <w:pStyle w:val="ListParagraph"/>
        <w:numPr>
          <w:ilvl w:val="0"/>
          <w:numId w:val="44"/>
        </w:numPr>
        <w:rPr>
          <w:rFonts w:ascii="Times New Roman" w:hAnsi="Times New Roman" w:cs="Times New Roman"/>
        </w:rPr>
      </w:pPr>
      <w:r>
        <w:rPr>
          <w:rFonts w:ascii="Times New Roman" w:hAnsi="Times New Roman" w:cs="Times New Roman"/>
        </w:rPr>
        <w:t xml:space="preserve">“Awareness, Simplification, and </w:t>
      </w:r>
      <w:r w:rsidR="00B06095">
        <w:rPr>
          <w:rFonts w:ascii="Times New Roman" w:hAnsi="Times New Roman" w:cs="Times New Roman"/>
        </w:rPr>
        <w:t>Contribution</w:t>
      </w:r>
      <w:r>
        <w:rPr>
          <w:rFonts w:ascii="Times New Roman" w:hAnsi="Times New Roman" w:cs="Times New Roman"/>
        </w:rPr>
        <w:t xml:space="preserve">: Core Requirements Needed to Actually Achieve the United Nations’ Sustainable Development </w:t>
      </w:r>
      <w:r w:rsidR="00B06095">
        <w:rPr>
          <w:rFonts w:ascii="Times New Roman" w:hAnsi="Times New Roman" w:cs="Times New Roman"/>
        </w:rPr>
        <w:t>Goals</w:t>
      </w:r>
      <w:r>
        <w:rPr>
          <w:rFonts w:ascii="Times New Roman" w:hAnsi="Times New Roman" w:cs="Times New Roman"/>
        </w:rPr>
        <w:t>”</w:t>
      </w:r>
      <w:r w:rsidR="00B06095">
        <w:rPr>
          <w:rFonts w:ascii="Times New Roman" w:hAnsi="Times New Roman" w:cs="Times New Roman"/>
        </w:rPr>
        <w:t xml:space="preserve"> (2019) UBS White Paper for the World Economic Forum Annual Meeting 2019 (Canvas)</w:t>
      </w:r>
    </w:p>
    <w:p w14:paraId="720117D2" w14:textId="3BC74541" w:rsidR="000C756F" w:rsidRDefault="000C756F" w:rsidP="00A87250">
      <w:pPr>
        <w:pStyle w:val="ListParagraph"/>
        <w:numPr>
          <w:ilvl w:val="0"/>
          <w:numId w:val="44"/>
        </w:numPr>
        <w:rPr>
          <w:rFonts w:ascii="Times New Roman" w:hAnsi="Times New Roman" w:cs="Times New Roman"/>
        </w:rPr>
      </w:pPr>
      <w:r>
        <w:rPr>
          <w:rFonts w:ascii="Times New Roman" w:hAnsi="Times New Roman" w:cs="Times New Roman"/>
        </w:rPr>
        <w:t>“Coping, Shifting, Changing: Strategies for Managing the Impacts of Investor Short-Termism on Corporate Sustainability” Global Compact LEAD and PRI Report (Canvas)</w:t>
      </w:r>
    </w:p>
    <w:p w14:paraId="66B8B0C4" w14:textId="1EDEA16A" w:rsidR="000C756F" w:rsidRPr="00A87250" w:rsidRDefault="000C756F" w:rsidP="00A87250">
      <w:pPr>
        <w:pStyle w:val="ListParagraph"/>
        <w:numPr>
          <w:ilvl w:val="0"/>
          <w:numId w:val="44"/>
        </w:numPr>
        <w:rPr>
          <w:rFonts w:ascii="Times New Roman" w:hAnsi="Times New Roman" w:cs="Times New Roman"/>
        </w:rPr>
      </w:pPr>
      <w:r>
        <w:rPr>
          <w:rFonts w:ascii="Times New Roman" w:hAnsi="Times New Roman" w:cs="Times New Roman"/>
        </w:rPr>
        <w:t>“How to Report on SDGs: What good looks like and why it matters” (2018) KPMG report (Canvas)</w:t>
      </w:r>
    </w:p>
    <w:p w14:paraId="4885451A" w14:textId="52C16932" w:rsidR="007147EF" w:rsidRPr="0063355C" w:rsidRDefault="007147EF" w:rsidP="007147EF">
      <w:pPr>
        <w:ind w:left="2520" w:hanging="360"/>
        <w:rPr>
          <w:rFonts w:ascii="Times New Roman" w:hAnsi="Times New Roman" w:cs="Times New Roman"/>
        </w:rPr>
      </w:pPr>
      <w:r w:rsidRPr="006C2DC7">
        <w:rPr>
          <w:rFonts w:ascii="Times New Roman" w:hAnsi="Times New Roman" w:cs="Times New Roman"/>
          <w:b/>
        </w:rPr>
        <w:t>Prepare</w:t>
      </w:r>
      <w:r w:rsidRPr="0063355C">
        <w:rPr>
          <w:rFonts w:ascii="Times New Roman" w:hAnsi="Times New Roman" w:cs="Times New Roman"/>
        </w:rPr>
        <w:t>:</w:t>
      </w:r>
    </w:p>
    <w:p w14:paraId="111A1D79" w14:textId="5479124A" w:rsidR="000A605A" w:rsidRDefault="00A87250" w:rsidP="008404D6">
      <w:pPr>
        <w:numPr>
          <w:ilvl w:val="0"/>
          <w:numId w:val="7"/>
        </w:numPr>
        <w:rPr>
          <w:rFonts w:ascii="Times New Roman" w:hAnsi="Times New Roman" w:cs="Times New Roman"/>
        </w:rPr>
      </w:pPr>
      <w:r>
        <w:rPr>
          <w:rFonts w:ascii="Times New Roman" w:hAnsi="Times New Roman" w:cs="Times New Roman"/>
        </w:rPr>
        <w:t xml:space="preserve">Which Sustainable Development Goals (SDGs) do you think are </w:t>
      </w:r>
      <w:r w:rsidR="008A527E">
        <w:rPr>
          <w:rFonts w:ascii="Times New Roman" w:hAnsi="Times New Roman" w:cs="Times New Roman"/>
        </w:rPr>
        <w:t xml:space="preserve">the </w:t>
      </w:r>
      <w:r>
        <w:rPr>
          <w:rFonts w:ascii="Times New Roman" w:hAnsi="Times New Roman" w:cs="Times New Roman"/>
        </w:rPr>
        <w:t>most important for the future of our planet</w:t>
      </w:r>
      <w:r w:rsidR="008A527E">
        <w:rPr>
          <w:rFonts w:ascii="Times New Roman" w:hAnsi="Times New Roman" w:cs="Times New Roman"/>
        </w:rPr>
        <w:t xml:space="preserve"> and why</w:t>
      </w:r>
      <w:r>
        <w:rPr>
          <w:rFonts w:ascii="Times New Roman" w:hAnsi="Times New Roman" w:cs="Times New Roman"/>
        </w:rPr>
        <w:t>?</w:t>
      </w:r>
      <w:r w:rsidR="009E0DAF">
        <w:rPr>
          <w:rFonts w:ascii="Times New Roman" w:hAnsi="Times New Roman" w:cs="Times New Roman"/>
        </w:rPr>
        <w:t xml:space="preserve"> How do you think business can help achieving them?</w:t>
      </w:r>
    </w:p>
    <w:p w14:paraId="573C1D2C" w14:textId="360C69BF" w:rsidR="008A527E" w:rsidRDefault="008A527E" w:rsidP="008404D6">
      <w:pPr>
        <w:numPr>
          <w:ilvl w:val="0"/>
          <w:numId w:val="7"/>
        </w:numPr>
        <w:rPr>
          <w:rFonts w:ascii="Times New Roman" w:hAnsi="Times New Roman" w:cs="Times New Roman"/>
        </w:rPr>
      </w:pPr>
      <w:r>
        <w:rPr>
          <w:rFonts w:ascii="Times New Roman" w:hAnsi="Times New Roman" w:cs="Times New Roman"/>
        </w:rPr>
        <w:t xml:space="preserve">Which SDGs </w:t>
      </w:r>
      <w:r w:rsidR="009E0DAF">
        <w:rPr>
          <w:rFonts w:ascii="Times New Roman" w:hAnsi="Times New Roman" w:cs="Times New Roman"/>
        </w:rPr>
        <w:t>are</w:t>
      </w:r>
      <w:r>
        <w:rPr>
          <w:rFonts w:ascii="Times New Roman" w:hAnsi="Times New Roman" w:cs="Times New Roman"/>
        </w:rPr>
        <w:t xml:space="preserve"> you personally </w:t>
      </w:r>
      <w:r w:rsidR="009E0DAF">
        <w:rPr>
          <w:rFonts w:ascii="Times New Roman" w:hAnsi="Times New Roman" w:cs="Times New Roman"/>
        </w:rPr>
        <w:t>seeking to help achieve and how?</w:t>
      </w:r>
    </w:p>
    <w:p w14:paraId="34330398" w14:textId="4794686C" w:rsidR="00B73A13" w:rsidRPr="009E0DAF" w:rsidRDefault="009E0DAF" w:rsidP="008404D6">
      <w:pPr>
        <w:numPr>
          <w:ilvl w:val="0"/>
          <w:numId w:val="7"/>
        </w:numPr>
        <w:rPr>
          <w:rFonts w:ascii="Times New Roman" w:hAnsi="Times New Roman" w:cs="Times New Roman"/>
        </w:rPr>
      </w:pPr>
      <w:r>
        <w:rPr>
          <w:rFonts w:ascii="Times New Roman" w:hAnsi="Times New Roman" w:cs="Times New Roman"/>
        </w:rPr>
        <w:t>What barriers do you think exist in business towards SDGs and how to overcome them?</w:t>
      </w:r>
      <w:r w:rsidR="00204431">
        <w:rPr>
          <w:rFonts w:ascii="Times New Roman" w:hAnsi="Times New Roman" w:cs="Times New Roman"/>
        </w:rPr>
        <w:t xml:space="preserve"> What can you do a leader?</w:t>
      </w:r>
    </w:p>
    <w:p w14:paraId="20F77D90" w14:textId="6F6FEF0F" w:rsidR="008404D6" w:rsidRDefault="008404D6" w:rsidP="008404D6">
      <w:pPr>
        <w:rPr>
          <w:rFonts w:ascii="Times New Roman" w:hAnsi="Times New Roman" w:cs="Times New Roman"/>
          <w:b/>
          <w:smallCaps/>
          <w:u w:val="single"/>
        </w:rPr>
      </w:pPr>
      <w:r w:rsidRPr="0063355C">
        <w:rPr>
          <w:rFonts w:ascii="Times New Roman" w:hAnsi="Times New Roman" w:cs="Times New Roman"/>
          <w:b/>
          <w:smallCaps/>
          <w:u w:val="single"/>
        </w:rPr>
        <w:t>II.  Undertaking Sustainability Strategy: Challenges and Opportunities</w:t>
      </w:r>
    </w:p>
    <w:p w14:paraId="4820AE77" w14:textId="77777777" w:rsidR="00033B87" w:rsidRDefault="00033B87" w:rsidP="00D04F2A">
      <w:pPr>
        <w:rPr>
          <w:rFonts w:ascii="Times New Roman" w:hAnsi="Times New Roman" w:cs="Times New Roman"/>
          <w:b/>
          <w:bCs/>
          <w:smallCaps/>
          <w:color w:val="000000"/>
        </w:rPr>
      </w:pPr>
    </w:p>
    <w:p w14:paraId="43A453BE" w14:textId="1F02A43A" w:rsidR="00AC396B" w:rsidRPr="0063355C" w:rsidRDefault="00041006" w:rsidP="000C756F">
      <w:pPr>
        <w:rPr>
          <w:rFonts w:ascii="Times New Roman" w:hAnsi="Times New Roman" w:cs="Times New Roman"/>
          <w:b/>
          <w:bCs/>
          <w:smallCaps/>
          <w:color w:val="000000"/>
        </w:rPr>
      </w:pPr>
      <w:r>
        <w:rPr>
          <w:rFonts w:ascii="Times New Roman" w:hAnsi="Times New Roman" w:cs="Times New Roman"/>
          <w:b/>
          <w:bCs/>
          <w:smallCaps/>
          <w:color w:val="000000"/>
        </w:rPr>
        <w:t>Class 5 (4</w:t>
      </w:r>
      <w:r w:rsidR="00D04F2A" w:rsidRPr="0063355C">
        <w:rPr>
          <w:rFonts w:ascii="Times New Roman" w:hAnsi="Times New Roman" w:cs="Times New Roman"/>
          <w:b/>
          <w:bCs/>
          <w:smallCaps/>
          <w:color w:val="000000"/>
        </w:rPr>
        <w:t>/</w:t>
      </w:r>
      <w:r>
        <w:rPr>
          <w:rFonts w:ascii="Times New Roman" w:hAnsi="Times New Roman" w:cs="Times New Roman"/>
          <w:b/>
          <w:bCs/>
          <w:smallCaps/>
          <w:color w:val="000000"/>
        </w:rPr>
        <w:t>6/2020</w:t>
      </w:r>
      <w:r w:rsidR="00D04F2A">
        <w:rPr>
          <w:rFonts w:ascii="Times New Roman" w:hAnsi="Times New Roman" w:cs="Times New Roman"/>
          <w:b/>
          <w:bCs/>
          <w:smallCaps/>
          <w:color w:val="000000"/>
        </w:rPr>
        <w:t xml:space="preserve">)     </w:t>
      </w:r>
      <w:r w:rsidR="00D04F2A" w:rsidRPr="0063355C">
        <w:rPr>
          <w:rFonts w:ascii="Times New Roman" w:hAnsi="Times New Roman" w:cs="Times New Roman"/>
          <w:b/>
          <w:bCs/>
          <w:smallCaps/>
          <w:color w:val="000000"/>
        </w:rPr>
        <w:tab/>
      </w:r>
      <w:r w:rsidR="00AC396B" w:rsidRPr="00B463C2">
        <w:rPr>
          <w:rFonts w:ascii="Times New Roman" w:hAnsi="Times New Roman" w:cs="Times New Roman"/>
          <w:b/>
          <w:bCs/>
          <w:smallCaps/>
          <w:color w:val="000000"/>
        </w:rPr>
        <w:t>Different Shades of Green: “</w:t>
      </w:r>
      <w:proofErr w:type="spellStart"/>
      <w:r w:rsidR="00AC396B" w:rsidRPr="00B463C2">
        <w:rPr>
          <w:rFonts w:ascii="Times New Roman" w:hAnsi="Times New Roman" w:cs="Times New Roman"/>
          <w:b/>
          <w:bCs/>
          <w:smallCaps/>
          <w:color w:val="000000"/>
        </w:rPr>
        <w:t>Greenwashing</w:t>
      </w:r>
      <w:proofErr w:type="spellEnd"/>
      <w:r w:rsidR="00AC396B" w:rsidRPr="00B463C2">
        <w:rPr>
          <w:rFonts w:ascii="Times New Roman" w:hAnsi="Times New Roman" w:cs="Times New Roman"/>
          <w:b/>
          <w:bCs/>
          <w:smallCaps/>
          <w:color w:val="000000"/>
        </w:rPr>
        <w:t>”</w:t>
      </w:r>
      <w:r w:rsidR="00AC396B" w:rsidRPr="0063355C">
        <w:rPr>
          <w:rFonts w:ascii="Times New Roman" w:hAnsi="Times New Roman" w:cs="Times New Roman"/>
          <w:b/>
        </w:rPr>
        <w:t xml:space="preserve"> </w:t>
      </w:r>
    </w:p>
    <w:p w14:paraId="122D6A48" w14:textId="77777777" w:rsidR="00AC396B" w:rsidRPr="0063355C" w:rsidRDefault="00AC396B" w:rsidP="00AC396B">
      <w:pPr>
        <w:ind w:left="2160"/>
        <w:rPr>
          <w:rFonts w:ascii="Times New Roman" w:hAnsi="Times New Roman" w:cs="Times New Roman"/>
        </w:rPr>
      </w:pPr>
      <w:r w:rsidRPr="006C2DC7">
        <w:rPr>
          <w:rFonts w:ascii="Times New Roman" w:hAnsi="Times New Roman" w:cs="Times New Roman"/>
          <w:b/>
        </w:rPr>
        <w:t>Case</w:t>
      </w:r>
      <w:r w:rsidRPr="0063355C">
        <w:rPr>
          <w:rFonts w:ascii="Times New Roman" w:hAnsi="Times New Roman" w:cs="Times New Roman"/>
        </w:rPr>
        <w:t xml:space="preserve">: “FIJI Water and Corporate Social Responsibility – Green                 Makeover or </w:t>
      </w:r>
      <w:proofErr w:type="spellStart"/>
      <w:r w:rsidRPr="0063355C">
        <w:rPr>
          <w:rFonts w:ascii="Times New Roman" w:hAnsi="Times New Roman" w:cs="Times New Roman"/>
        </w:rPr>
        <w:t>Greenwashing</w:t>
      </w:r>
      <w:proofErr w:type="spellEnd"/>
      <w:r w:rsidRPr="0063355C">
        <w:rPr>
          <w:rFonts w:ascii="Times New Roman" w:hAnsi="Times New Roman" w:cs="Times New Roman"/>
        </w:rPr>
        <w:t>?” (Ivey Publishing) 909A08</w:t>
      </w:r>
    </w:p>
    <w:p w14:paraId="7352FFDB" w14:textId="77777777" w:rsidR="00AC396B" w:rsidRDefault="00AC396B" w:rsidP="00AC396B">
      <w:pPr>
        <w:ind w:left="2520" w:hanging="360"/>
        <w:rPr>
          <w:rFonts w:ascii="Times New Roman" w:hAnsi="Times New Roman" w:cs="Times New Roman"/>
          <w:b/>
        </w:rPr>
      </w:pPr>
      <w:r>
        <w:rPr>
          <w:rFonts w:ascii="Times New Roman" w:hAnsi="Times New Roman" w:cs="Times New Roman"/>
          <w:b/>
        </w:rPr>
        <w:t xml:space="preserve">Watch: </w:t>
      </w:r>
      <w:r w:rsidRPr="00B57921">
        <w:rPr>
          <w:rFonts w:ascii="Times New Roman" w:hAnsi="Times New Roman" w:cs="Times New Roman"/>
        </w:rPr>
        <w:t>“</w:t>
      </w:r>
      <w:hyperlink r:id="rId16" w:history="1">
        <w:r w:rsidRPr="00B57921">
          <w:rPr>
            <w:rStyle w:val="Hyperlink"/>
            <w:rFonts w:ascii="Times New Roman" w:hAnsi="Times New Roman" w:cs="Times New Roman"/>
          </w:rPr>
          <w:t>Liquid Gold</w:t>
        </w:r>
      </w:hyperlink>
      <w:r w:rsidRPr="00B57921">
        <w:rPr>
          <w:rFonts w:ascii="Times New Roman" w:hAnsi="Times New Roman" w:cs="Times New Roman"/>
        </w:rPr>
        <w:t>” (2010) BBC documentary</w:t>
      </w:r>
    </w:p>
    <w:p w14:paraId="522E5B22" w14:textId="77777777" w:rsidR="00AC396B" w:rsidRPr="0063355C" w:rsidRDefault="00AC396B" w:rsidP="00AC396B">
      <w:pPr>
        <w:ind w:left="2520" w:hanging="360"/>
        <w:rPr>
          <w:rFonts w:ascii="Times New Roman" w:hAnsi="Times New Roman" w:cs="Times New Roman"/>
        </w:rPr>
      </w:pPr>
      <w:r w:rsidRPr="006C2DC7">
        <w:rPr>
          <w:rFonts w:ascii="Times New Roman" w:hAnsi="Times New Roman" w:cs="Times New Roman"/>
          <w:b/>
        </w:rPr>
        <w:t>Read</w:t>
      </w:r>
      <w:r w:rsidRPr="0063355C">
        <w:rPr>
          <w:rFonts w:ascii="Times New Roman" w:hAnsi="Times New Roman" w:cs="Times New Roman"/>
        </w:rPr>
        <w:t xml:space="preserve">: </w:t>
      </w:r>
    </w:p>
    <w:p w14:paraId="32E1AE38" w14:textId="37545012" w:rsidR="006247CE" w:rsidRDefault="006247CE" w:rsidP="00AC396B">
      <w:pPr>
        <w:pStyle w:val="ListParagraph"/>
        <w:numPr>
          <w:ilvl w:val="0"/>
          <w:numId w:val="19"/>
        </w:numPr>
        <w:rPr>
          <w:rFonts w:ascii="Times New Roman" w:hAnsi="Times New Roman" w:cs="Times New Roman"/>
        </w:rPr>
      </w:pPr>
      <w:r>
        <w:rPr>
          <w:rFonts w:ascii="Times New Roman" w:hAnsi="Times New Roman" w:cs="Times New Roman"/>
        </w:rPr>
        <w:t>“Walking the Talk? A Report on the Sustainability Communication of the NASDAQ OMX Stockholm Large Cap Index Companies” (2015) Stockholm School of Economics (Canvas)</w:t>
      </w:r>
    </w:p>
    <w:p w14:paraId="576B1AD1" w14:textId="16E57768" w:rsidR="00AC396B" w:rsidRDefault="00AC396B" w:rsidP="00AC396B">
      <w:pPr>
        <w:pStyle w:val="ListParagraph"/>
        <w:numPr>
          <w:ilvl w:val="0"/>
          <w:numId w:val="19"/>
        </w:numPr>
        <w:rPr>
          <w:rFonts w:ascii="Times New Roman" w:hAnsi="Times New Roman" w:cs="Times New Roman"/>
        </w:rPr>
      </w:pPr>
      <w:r w:rsidRPr="0063355C">
        <w:rPr>
          <w:rFonts w:ascii="Times New Roman" w:hAnsi="Times New Roman" w:cs="Times New Roman"/>
        </w:rPr>
        <w:t xml:space="preserve">Hawn, O. &amp; </w:t>
      </w:r>
      <w:proofErr w:type="spellStart"/>
      <w:r w:rsidRPr="0063355C">
        <w:rPr>
          <w:rFonts w:ascii="Times New Roman" w:hAnsi="Times New Roman" w:cs="Times New Roman"/>
        </w:rPr>
        <w:t>Ioannou</w:t>
      </w:r>
      <w:proofErr w:type="spellEnd"/>
      <w:r w:rsidRPr="0063355C">
        <w:rPr>
          <w:rFonts w:ascii="Times New Roman" w:hAnsi="Times New Roman" w:cs="Times New Roman"/>
        </w:rPr>
        <w:t>, I. (</w:t>
      </w:r>
      <w:r>
        <w:rPr>
          <w:rFonts w:ascii="Times New Roman" w:hAnsi="Times New Roman" w:cs="Times New Roman"/>
        </w:rPr>
        <w:t>2016</w:t>
      </w:r>
      <w:r w:rsidRPr="0063355C">
        <w:rPr>
          <w:rFonts w:ascii="Times New Roman" w:hAnsi="Times New Roman" w:cs="Times New Roman"/>
        </w:rPr>
        <w:t xml:space="preserve">) “Mind the Gap: External and Internal Actions in the Case of Corporate Social Responsibility” </w:t>
      </w:r>
      <w:r w:rsidRPr="006C2DC7">
        <w:rPr>
          <w:rFonts w:ascii="Times New Roman" w:hAnsi="Times New Roman" w:cs="Times New Roman"/>
          <w:i/>
        </w:rPr>
        <w:t>Strategic Management Journal</w:t>
      </w:r>
      <w:r>
        <w:rPr>
          <w:rFonts w:ascii="Times New Roman" w:hAnsi="Times New Roman" w:cs="Times New Roman"/>
        </w:rPr>
        <w:t xml:space="preserve"> (Canvas</w:t>
      </w:r>
      <w:r w:rsidRPr="0063355C">
        <w:rPr>
          <w:rFonts w:ascii="Times New Roman" w:hAnsi="Times New Roman" w:cs="Times New Roman"/>
        </w:rPr>
        <w:t>)</w:t>
      </w:r>
    </w:p>
    <w:p w14:paraId="42F09A3E" w14:textId="77777777" w:rsidR="00AC396B" w:rsidRPr="0063355C" w:rsidRDefault="008A527E" w:rsidP="00AC396B">
      <w:pPr>
        <w:pStyle w:val="ListParagraph"/>
        <w:numPr>
          <w:ilvl w:val="0"/>
          <w:numId w:val="19"/>
        </w:numPr>
        <w:rPr>
          <w:rFonts w:ascii="Times New Roman" w:hAnsi="Times New Roman" w:cs="Times New Roman"/>
        </w:rPr>
      </w:pPr>
      <w:hyperlink r:id="rId17" w:history="1">
        <w:r w:rsidR="00AC396B" w:rsidRPr="00E86073">
          <w:rPr>
            <w:rStyle w:val="Hyperlink"/>
            <w:rFonts w:ascii="Times New Roman" w:hAnsi="Times New Roman" w:cs="Times New Roman"/>
          </w:rPr>
          <w:t>http://sinsofgreenwashing.com/findings/greenwashing-report-2010/index.html</w:t>
        </w:r>
      </w:hyperlink>
      <w:r w:rsidR="00AC396B">
        <w:rPr>
          <w:rFonts w:ascii="Times New Roman" w:hAnsi="Times New Roman" w:cs="Times New Roman"/>
        </w:rPr>
        <w:t xml:space="preserve"> </w:t>
      </w:r>
    </w:p>
    <w:p w14:paraId="235A1FF5" w14:textId="77777777" w:rsidR="00AC396B" w:rsidRPr="0063355C" w:rsidRDefault="00AC396B" w:rsidP="00AC396B">
      <w:pPr>
        <w:ind w:left="2520" w:hanging="360"/>
        <w:rPr>
          <w:rFonts w:ascii="Times New Roman" w:hAnsi="Times New Roman" w:cs="Times New Roman"/>
        </w:rPr>
      </w:pPr>
      <w:r w:rsidRPr="006C2DC7">
        <w:rPr>
          <w:rFonts w:ascii="Times New Roman" w:hAnsi="Times New Roman" w:cs="Times New Roman"/>
          <w:b/>
        </w:rPr>
        <w:t>Prepare</w:t>
      </w:r>
      <w:r w:rsidRPr="0063355C">
        <w:rPr>
          <w:rFonts w:ascii="Times New Roman" w:hAnsi="Times New Roman" w:cs="Times New Roman"/>
        </w:rPr>
        <w:t>:</w:t>
      </w:r>
    </w:p>
    <w:p w14:paraId="5388AEE7" w14:textId="77777777" w:rsidR="00AC396B" w:rsidRPr="0063355C" w:rsidRDefault="00AC396B" w:rsidP="00AC396B">
      <w:pPr>
        <w:numPr>
          <w:ilvl w:val="0"/>
          <w:numId w:val="8"/>
        </w:numPr>
        <w:rPr>
          <w:rFonts w:ascii="Times New Roman" w:hAnsi="Times New Roman" w:cs="Times New Roman"/>
        </w:rPr>
      </w:pPr>
      <w:r w:rsidRPr="0063355C">
        <w:rPr>
          <w:rFonts w:ascii="Times New Roman" w:hAnsi="Times New Roman" w:cs="Times New Roman"/>
        </w:rPr>
        <w:t>What actors contributed to the marketing success of FIJI Water? Why should marketers be concerned about CSR and sustainability?</w:t>
      </w:r>
    </w:p>
    <w:p w14:paraId="3DAAB6E6" w14:textId="77777777" w:rsidR="00AC396B" w:rsidRPr="0063355C" w:rsidRDefault="00AC396B" w:rsidP="00AC396B">
      <w:pPr>
        <w:numPr>
          <w:ilvl w:val="0"/>
          <w:numId w:val="8"/>
        </w:numPr>
        <w:rPr>
          <w:rFonts w:ascii="Times New Roman" w:hAnsi="Times New Roman" w:cs="Times New Roman"/>
        </w:rPr>
      </w:pPr>
      <w:r w:rsidRPr="0063355C">
        <w:rPr>
          <w:rFonts w:ascii="Times New Roman" w:hAnsi="Times New Roman" w:cs="Times New Roman"/>
        </w:rPr>
        <w:t xml:space="preserve">What does it mean for FIJI Water to go carbon negative? How </w:t>
      </w:r>
      <w:proofErr w:type="gramStart"/>
      <w:r w:rsidRPr="0063355C">
        <w:rPr>
          <w:rFonts w:ascii="Times New Roman" w:hAnsi="Times New Roman" w:cs="Times New Roman"/>
        </w:rPr>
        <w:t>does</w:t>
      </w:r>
      <w:proofErr w:type="gramEnd"/>
      <w:r w:rsidRPr="0063355C">
        <w:rPr>
          <w:rFonts w:ascii="Times New Roman" w:hAnsi="Times New Roman" w:cs="Times New Roman"/>
        </w:rPr>
        <w:t xml:space="preserve"> one measure and report carbon footprints of products? Is the carbon footprint of FIJI Water big compared to other products?</w:t>
      </w:r>
    </w:p>
    <w:p w14:paraId="59376D5F" w14:textId="77777777" w:rsidR="00AC396B" w:rsidRPr="0063355C" w:rsidRDefault="00AC396B" w:rsidP="00AC396B">
      <w:pPr>
        <w:numPr>
          <w:ilvl w:val="0"/>
          <w:numId w:val="8"/>
        </w:numPr>
        <w:rPr>
          <w:rFonts w:ascii="Times New Roman" w:hAnsi="Times New Roman" w:cs="Times New Roman"/>
        </w:rPr>
      </w:pPr>
      <w:r w:rsidRPr="0063355C">
        <w:rPr>
          <w:rFonts w:ascii="Times New Roman" w:hAnsi="Times New Roman" w:cs="Times New Roman"/>
        </w:rPr>
        <w:t xml:space="preserve">What is </w:t>
      </w:r>
      <w:proofErr w:type="spellStart"/>
      <w:r w:rsidRPr="0063355C">
        <w:rPr>
          <w:rFonts w:ascii="Times New Roman" w:hAnsi="Times New Roman" w:cs="Times New Roman"/>
        </w:rPr>
        <w:t>greenwashing</w:t>
      </w:r>
      <w:proofErr w:type="spellEnd"/>
      <w:r w:rsidRPr="0063355C">
        <w:rPr>
          <w:rFonts w:ascii="Times New Roman" w:hAnsi="Times New Roman" w:cs="Times New Roman"/>
        </w:rPr>
        <w:t xml:space="preserve"> and how can it be identified? Do you think FIJI Water is engaged in </w:t>
      </w:r>
      <w:proofErr w:type="spellStart"/>
      <w:r w:rsidRPr="0063355C">
        <w:rPr>
          <w:rFonts w:ascii="Times New Roman" w:hAnsi="Times New Roman" w:cs="Times New Roman"/>
        </w:rPr>
        <w:t>greenwashing</w:t>
      </w:r>
      <w:proofErr w:type="spellEnd"/>
      <w:r w:rsidRPr="0063355C">
        <w:rPr>
          <w:rFonts w:ascii="Times New Roman" w:hAnsi="Times New Roman" w:cs="Times New Roman"/>
        </w:rPr>
        <w:t>? What could the company do to gain environmental credibility?</w:t>
      </w:r>
    </w:p>
    <w:p w14:paraId="622BDF99" w14:textId="7D88EF84" w:rsidR="00D04F2A" w:rsidRPr="00D253DA" w:rsidRDefault="00AC396B" w:rsidP="00AC396B">
      <w:pPr>
        <w:numPr>
          <w:ilvl w:val="0"/>
          <w:numId w:val="8"/>
        </w:numPr>
        <w:rPr>
          <w:rFonts w:ascii="Times New Roman" w:hAnsi="Times New Roman" w:cs="Times New Roman"/>
        </w:rPr>
      </w:pPr>
      <w:r w:rsidRPr="0063355C">
        <w:rPr>
          <w:rFonts w:ascii="Times New Roman" w:hAnsi="Times New Roman" w:cs="Times New Roman"/>
        </w:rPr>
        <w:t>Are the Fiji government’s concerns about the “negative” contribution of the FIJI Water to the local economy justified? Does the company do enough to improve its relations with the Fiji government and the local community? What else should it do to improve those relations?</w:t>
      </w:r>
    </w:p>
    <w:p w14:paraId="45AAE8C3" w14:textId="77777777" w:rsidR="00D04F2A" w:rsidRPr="0063355C" w:rsidRDefault="00D04F2A" w:rsidP="00854BA6">
      <w:pPr>
        <w:rPr>
          <w:rFonts w:ascii="Times New Roman" w:hAnsi="Times New Roman" w:cs="Times New Roman"/>
        </w:rPr>
      </w:pPr>
    </w:p>
    <w:p w14:paraId="68561674" w14:textId="0619BFC2" w:rsidR="00CD185E" w:rsidRPr="0063355C" w:rsidRDefault="00041006" w:rsidP="00CD185E">
      <w:pPr>
        <w:rPr>
          <w:rFonts w:ascii="Times New Roman" w:hAnsi="Times New Roman" w:cs="Times New Roman"/>
          <w:b/>
          <w:bCs/>
          <w:smallCaps/>
          <w:color w:val="000000"/>
        </w:rPr>
      </w:pPr>
      <w:r>
        <w:rPr>
          <w:rFonts w:ascii="Times New Roman" w:hAnsi="Times New Roman" w:cs="Times New Roman"/>
          <w:b/>
          <w:bCs/>
          <w:smallCaps/>
          <w:color w:val="000000"/>
        </w:rPr>
        <w:t xml:space="preserve">Class </w:t>
      </w:r>
      <w:r w:rsidR="000C756F">
        <w:rPr>
          <w:rFonts w:ascii="Times New Roman" w:hAnsi="Times New Roman" w:cs="Times New Roman"/>
          <w:b/>
          <w:bCs/>
          <w:smallCaps/>
          <w:color w:val="000000"/>
        </w:rPr>
        <w:t xml:space="preserve">6 (4/8/2020) </w:t>
      </w:r>
      <w:r w:rsidR="00CD185E" w:rsidRPr="00B463C2">
        <w:rPr>
          <w:rFonts w:ascii="Times New Roman" w:hAnsi="Times New Roman" w:cs="Times New Roman"/>
          <w:b/>
          <w:bCs/>
          <w:smallCaps/>
          <w:color w:val="000000"/>
        </w:rPr>
        <w:t xml:space="preserve">Launching </w:t>
      </w:r>
      <w:r w:rsidR="00033B87">
        <w:rPr>
          <w:rFonts w:ascii="Times New Roman" w:hAnsi="Times New Roman" w:cs="Times New Roman"/>
          <w:b/>
          <w:bCs/>
          <w:smallCaps/>
          <w:color w:val="000000"/>
        </w:rPr>
        <w:t xml:space="preserve">Corporate </w:t>
      </w:r>
      <w:r w:rsidR="00CD185E" w:rsidRPr="00B463C2">
        <w:rPr>
          <w:rFonts w:ascii="Times New Roman" w:hAnsi="Times New Roman" w:cs="Times New Roman"/>
          <w:b/>
          <w:bCs/>
          <w:smallCaps/>
          <w:color w:val="000000"/>
        </w:rPr>
        <w:t>Sustainability Strategy</w:t>
      </w:r>
      <w:r w:rsidR="00CD185E" w:rsidRPr="0063355C">
        <w:rPr>
          <w:rFonts w:ascii="Times New Roman" w:hAnsi="Times New Roman" w:cs="Times New Roman"/>
        </w:rPr>
        <w:t xml:space="preserve"> </w:t>
      </w:r>
    </w:p>
    <w:p w14:paraId="49A8485E" w14:textId="77777777" w:rsidR="00CD185E" w:rsidRPr="0063355C" w:rsidRDefault="00CD185E" w:rsidP="00CD185E">
      <w:pPr>
        <w:ind w:left="1440" w:firstLine="720"/>
        <w:rPr>
          <w:rFonts w:ascii="Times New Roman" w:hAnsi="Times New Roman" w:cs="Times New Roman"/>
        </w:rPr>
      </w:pPr>
      <w:r w:rsidRPr="006C2DC7">
        <w:rPr>
          <w:rFonts w:ascii="Times New Roman" w:hAnsi="Times New Roman" w:cs="Times New Roman"/>
          <w:b/>
        </w:rPr>
        <w:t>Case</w:t>
      </w:r>
      <w:r w:rsidRPr="0063355C">
        <w:rPr>
          <w:rFonts w:ascii="Times New Roman" w:hAnsi="Times New Roman" w:cs="Times New Roman"/>
        </w:rPr>
        <w:t xml:space="preserve">: “The Clorox Company: Leveraging Green for Growth” </w:t>
      </w:r>
    </w:p>
    <w:p w14:paraId="57ED0B06" w14:textId="77777777" w:rsidR="00CD185E" w:rsidRPr="0063355C" w:rsidRDefault="00CD185E" w:rsidP="00CD185E">
      <w:pPr>
        <w:ind w:left="1440" w:firstLine="720"/>
        <w:rPr>
          <w:rFonts w:ascii="Times New Roman" w:hAnsi="Times New Roman" w:cs="Times New Roman"/>
        </w:rPr>
      </w:pPr>
      <w:r>
        <w:rPr>
          <w:rFonts w:ascii="Times New Roman" w:hAnsi="Times New Roman" w:cs="Times New Roman"/>
        </w:rPr>
        <w:t xml:space="preserve">HBS </w:t>
      </w:r>
      <w:r w:rsidRPr="0063355C">
        <w:rPr>
          <w:rFonts w:ascii="Times New Roman" w:hAnsi="Times New Roman" w:cs="Times New Roman"/>
        </w:rPr>
        <w:t>9-512-009</w:t>
      </w:r>
    </w:p>
    <w:p w14:paraId="3ADF9C6F" w14:textId="01996F8F" w:rsidR="00CD185E" w:rsidRPr="00E45098" w:rsidRDefault="00CD185E" w:rsidP="00E45098">
      <w:pPr>
        <w:ind w:left="2520" w:hanging="360"/>
        <w:rPr>
          <w:rFonts w:ascii="Times New Roman" w:hAnsi="Times New Roman" w:cs="Times New Roman"/>
        </w:rPr>
      </w:pPr>
      <w:r w:rsidRPr="006C2DC7">
        <w:rPr>
          <w:rFonts w:ascii="Times New Roman" w:hAnsi="Times New Roman" w:cs="Times New Roman"/>
          <w:b/>
        </w:rPr>
        <w:t>Read</w:t>
      </w:r>
      <w:r w:rsidRPr="0063355C">
        <w:rPr>
          <w:rFonts w:ascii="Times New Roman" w:hAnsi="Times New Roman" w:cs="Times New Roman"/>
        </w:rPr>
        <w:t>:</w:t>
      </w:r>
      <w:r w:rsidR="00E45098">
        <w:rPr>
          <w:rFonts w:ascii="Times New Roman" w:hAnsi="Times New Roman" w:cs="Times New Roman"/>
        </w:rPr>
        <w:t xml:space="preserve"> </w:t>
      </w:r>
      <w:r w:rsidRPr="00E45098">
        <w:rPr>
          <w:rFonts w:ascii="Times New Roman" w:hAnsi="Times New Roman" w:cs="Times New Roman"/>
        </w:rPr>
        <w:t xml:space="preserve">Unruh, G. &amp; </w:t>
      </w:r>
      <w:proofErr w:type="spellStart"/>
      <w:r w:rsidRPr="00E45098">
        <w:rPr>
          <w:rFonts w:ascii="Times New Roman" w:hAnsi="Times New Roman" w:cs="Times New Roman"/>
        </w:rPr>
        <w:t>Ettenson</w:t>
      </w:r>
      <w:proofErr w:type="spellEnd"/>
      <w:r w:rsidRPr="00E45098">
        <w:rPr>
          <w:rFonts w:ascii="Times New Roman" w:hAnsi="Times New Roman" w:cs="Times New Roman"/>
        </w:rPr>
        <w:t xml:space="preserve">, R. (2010) “Growing Green: Three Smart Paths to Developing Sustainable Products” </w:t>
      </w:r>
      <w:r w:rsidRPr="00E45098">
        <w:rPr>
          <w:rFonts w:ascii="Times New Roman" w:hAnsi="Times New Roman" w:cs="Times New Roman"/>
          <w:i/>
        </w:rPr>
        <w:t>Harvard Business Review</w:t>
      </w:r>
    </w:p>
    <w:p w14:paraId="08FA246B" w14:textId="77777777" w:rsidR="00CD185E" w:rsidRPr="0063355C" w:rsidRDefault="00CD185E" w:rsidP="00CD185E">
      <w:pPr>
        <w:ind w:left="2520" w:hanging="360"/>
        <w:rPr>
          <w:rFonts w:ascii="Times New Roman" w:hAnsi="Times New Roman" w:cs="Times New Roman"/>
        </w:rPr>
      </w:pPr>
      <w:r w:rsidRPr="006C2DC7">
        <w:rPr>
          <w:rFonts w:ascii="Times New Roman" w:hAnsi="Times New Roman" w:cs="Times New Roman"/>
          <w:b/>
        </w:rPr>
        <w:t>Prepare</w:t>
      </w:r>
      <w:r w:rsidRPr="0063355C">
        <w:rPr>
          <w:rFonts w:ascii="Times New Roman" w:hAnsi="Times New Roman" w:cs="Times New Roman"/>
        </w:rPr>
        <w:t>:</w:t>
      </w:r>
    </w:p>
    <w:p w14:paraId="7F53BF69" w14:textId="77777777" w:rsidR="00CD185E" w:rsidRDefault="00CD185E" w:rsidP="00CD185E">
      <w:pPr>
        <w:numPr>
          <w:ilvl w:val="0"/>
          <w:numId w:val="10"/>
        </w:numPr>
        <w:rPr>
          <w:rFonts w:ascii="Times New Roman" w:hAnsi="Times New Roman" w:cs="Times New Roman"/>
        </w:rPr>
      </w:pPr>
      <w:r>
        <w:rPr>
          <w:rFonts w:ascii="Times New Roman" w:hAnsi="Times New Roman" w:cs="Times New Roman"/>
        </w:rPr>
        <w:t>How attractive is the market for green products?</w:t>
      </w:r>
    </w:p>
    <w:p w14:paraId="4AE3153B" w14:textId="77777777" w:rsidR="00CD185E" w:rsidRDefault="00CD185E" w:rsidP="00CD185E">
      <w:pPr>
        <w:numPr>
          <w:ilvl w:val="0"/>
          <w:numId w:val="10"/>
        </w:numPr>
        <w:rPr>
          <w:rFonts w:ascii="Times New Roman" w:hAnsi="Times New Roman" w:cs="Times New Roman"/>
        </w:rPr>
      </w:pPr>
      <w:r>
        <w:rPr>
          <w:rFonts w:ascii="Times New Roman" w:hAnsi="Times New Roman" w:cs="Times New Roman"/>
        </w:rPr>
        <w:t>What role do brands play in improving sales and environmental outcomes?</w:t>
      </w:r>
    </w:p>
    <w:p w14:paraId="04B25C78" w14:textId="77777777" w:rsidR="00CD185E" w:rsidRDefault="00CD185E" w:rsidP="00CD185E">
      <w:pPr>
        <w:numPr>
          <w:ilvl w:val="0"/>
          <w:numId w:val="10"/>
        </w:numPr>
        <w:rPr>
          <w:rFonts w:ascii="Times New Roman" w:hAnsi="Times New Roman" w:cs="Times New Roman"/>
        </w:rPr>
      </w:pPr>
      <w:r>
        <w:rPr>
          <w:rFonts w:ascii="Times New Roman" w:hAnsi="Times New Roman" w:cs="Times New Roman"/>
        </w:rPr>
        <w:t>What are the implications of building the three sustainable brands for Clorox’s existing brands? For the company as a whole?</w:t>
      </w:r>
    </w:p>
    <w:p w14:paraId="38AE2860" w14:textId="521BBED2" w:rsidR="00CD185E" w:rsidRPr="00EB6D74" w:rsidRDefault="00CD185E" w:rsidP="00DE247E">
      <w:pPr>
        <w:numPr>
          <w:ilvl w:val="0"/>
          <w:numId w:val="10"/>
        </w:numPr>
        <w:rPr>
          <w:rFonts w:ascii="Times New Roman" w:hAnsi="Times New Roman" w:cs="Times New Roman"/>
        </w:rPr>
      </w:pPr>
      <w:r w:rsidRPr="0063355C">
        <w:rPr>
          <w:rFonts w:ascii="Times New Roman" w:hAnsi="Times New Roman" w:cs="Times New Roman"/>
        </w:rPr>
        <w:t xml:space="preserve">Should </w:t>
      </w:r>
      <w:r>
        <w:rPr>
          <w:rFonts w:ascii="Times New Roman" w:hAnsi="Times New Roman" w:cs="Times New Roman"/>
        </w:rPr>
        <w:t>Clorox continue trying to leverage “green” for growth</w:t>
      </w:r>
      <w:r w:rsidRPr="0063355C">
        <w:rPr>
          <w:rFonts w:ascii="Times New Roman" w:hAnsi="Times New Roman" w:cs="Times New Roman"/>
        </w:rPr>
        <w:t>?</w:t>
      </w:r>
    </w:p>
    <w:p w14:paraId="494670CA" w14:textId="77777777" w:rsidR="00CD185E" w:rsidRDefault="00CD185E" w:rsidP="00DE247E">
      <w:pPr>
        <w:rPr>
          <w:rFonts w:ascii="Times New Roman" w:hAnsi="Times New Roman" w:cs="Times New Roman"/>
          <w:b/>
          <w:bCs/>
          <w:smallCaps/>
          <w:color w:val="000000"/>
        </w:rPr>
      </w:pPr>
    </w:p>
    <w:p w14:paraId="6D17EAF2" w14:textId="693C80FB" w:rsidR="00DE247E" w:rsidRPr="0063355C" w:rsidRDefault="00041006" w:rsidP="00DE247E">
      <w:pPr>
        <w:rPr>
          <w:rFonts w:ascii="Times New Roman" w:hAnsi="Times New Roman" w:cs="Times New Roman"/>
          <w:b/>
          <w:bCs/>
          <w:smallCaps/>
          <w:color w:val="000000"/>
        </w:rPr>
      </w:pPr>
      <w:r>
        <w:rPr>
          <w:rFonts w:ascii="Times New Roman" w:hAnsi="Times New Roman" w:cs="Times New Roman"/>
          <w:b/>
          <w:bCs/>
          <w:smallCaps/>
          <w:color w:val="000000"/>
        </w:rPr>
        <w:t xml:space="preserve">Class </w:t>
      </w:r>
      <w:r w:rsidR="000C756F">
        <w:rPr>
          <w:rFonts w:ascii="Times New Roman" w:hAnsi="Times New Roman" w:cs="Times New Roman"/>
          <w:b/>
          <w:bCs/>
          <w:smallCaps/>
          <w:color w:val="000000"/>
        </w:rPr>
        <w:t>7 (4/13/2020</w:t>
      </w:r>
      <w:r w:rsidR="000C756F" w:rsidRPr="0063355C">
        <w:rPr>
          <w:rFonts w:ascii="Times New Roman" w:hAnsi="Times New Roman" w:cs="Times New Roman"/>
          <w:b/>
          <w:bCs/>
          <w:smallCaps/>
          <w:color w:val="000000"/>
        </w:rPr>
        <w:t>)</w:t>
      </w:r>
      <w:r w:rsidR="00DE247E" w:rsidRPr="0063355C">
        <w:rPr>
          <w:rFonts w:ascii="Times New Roman" w:hAnsi="Times New Roman" w:cs="Times New Roman"/>
          <w:b/>
          <w:bCs/>
          <w:smallCaps/>
          <w:color w:val="000000"/>
        </w:rPr>
        <w:tab/>
      </w:r>
      <w:r w:rsidR="00DE247E" w:rsidRPr="00B463C2">
        <w:rPr>
          <w:rFonts w:ascii="Times New Roman" w:hAnsi="Times New Roman" w:cs="Times New Roman"/>
          <w:b/>
          <w:bCs/>
          <w:smallCaps/>
          <w:color w:val="000000"/>
        </w:rPr>
        <w:t>Strategic Engagement</w:t>
      </w:r>
      <w:r w:rsidR="00DE247E" w:rsidRPr="0063355C">
        <w:rPr>
          <w:rFonts w:ascii="Times New Roman" w:hAnsi="Times New Roman" w:cs="Times New Roman"/>
        </w:rPr>
        <w:t xml:space="preserve"> </w:t>
      </w:r>
    </w:p>
    <w:p w14:paraId="4331D856" w14:textId="55EB13D9" w:rsidR="005B7230" w:rsidRDefault="009143C5" w:rsidP="00DE247E">
      <w:pPr>
        <w:ind w:left="2160"/>
        <w:rPr>
          <w:rFonts w:ascii="Times New Roman" w:hAnsi="Times New Roman" w:cs="Times New Roman"/>
          <w:b/>
        </w:rPr>
      </w:pPr>
      <w:r>
        <w:rPr>
          <w:rFonts w:ascii="Times New Roman" w:hAnsi="Times New Roman" w:cs="Times New Roman"/>
          <w:b/>
        </w:rPr>
        <w:t>Instead of</w:t>
      </w:r>
      <w:r w:rsidR="00D9052E">
        <w:rPr>
          <w:rFonts w:ascii="Times New Roman" w:hAnsi="Times New Roman" w:cs="Times New Roman"/>
          <w:b/>
        </w:rPr>
        <w:t xml:space="preserve"> this</w:t>
      </w:r>
      <w:r>
        <w:rPr>
          <w:rFonts w:ascii="Times New Roman" w:hAnsi="Times New Roman" w:cs="Times New Roman"/>
          <w:b/>
        </w:rPr>
        <w:t xml:space="preserve"> class, </w:t>
      </w:r>
      <w:r w:rsidR="005B7230">
        <w:rPr>
          <w:rFonts w:ascii="Times New Roman" w:hAnsi="Times New Roman" w:cs="Times New Roman"/>
          <w:b/>
        </w:rPr>
        <w:t>Company tour: Burt’s Bees Office in Durham, NC</w:t>
      </w:r>
      <w:r w:rsidR="00274A6C">
        <w:rPr>
          <w:rFonts w:ascii="Times New Roman" w:hAnsi="Times New Roman" w:cs="Times New Roman"/>
          <w:b/>
        </w:rPr>
        <w:t xml:space="preserve"> </w:t>
      </w:r>
    </w:p>
    <w:p w14:paraId="6B0B7F62" w14:textId="78B86995" w:rsidR="009143C5" w:rsidRDefault="009143C5" w:rsidP="00DE247E">
      <w:pPr>
        <w:ind w:left="2160"/>
        <w:rPr>
          <w:rFonts w:ascii="Times New Roman" w:hAnsi="Times New Roman" w:cs="Times New Roman"/>
          <w:b/>
        </w:rPr>
      </w:pPr>
      <w:r>
        <w:rPr>
          <w:rFonts w:ascii="Times New Roman" w:hAnsi="Times New Roman" w:cs="Times New Roman"/>
          <w:b/>
        </w:rPr>
        <w:t xml:space="preserve">If you cannot make the tour, </w:t>
      </w:r>
      <w:r w:rsidR="00C062AD">
        <w:rPr>
          <w:rFonts w:ascii="Times New Roman" w:hAnsi="Times New Roman" w:cs="Times New Roman"/>
          <w:b/>
        </w:rPr>
        <w:t xml:space="preserve">purchase optional </w:t>
      </w:r>
      <w:r w:rsidR="00D073FA">
        <w:rPr>
          <w:rFonts w:ascii="Times New Roman" w:hAnsi="Times New Roman" w:cs="Times New Roman"/>
          <w:b/>
        </w:rPr>
        <w:t>case</w:t>
      </w:r>
      <w:r w:rsidR="00C062AD">
        <w:rPr>
          <w:rFonts w:ascii="Times New Roman" w:hAnsi="Times New Roman" w:cs="Times New Roman"/>
          <w:b/>
        </w:rPr>
        <w:t xml:space="preserve"> in our </w:t>
      </w:r>
      <w:proofErr w:type="spellStart"/>
      <w:r w:rsidR="00C062AD">
        <w:rPr>
          <w:rFonts w:ascii="Times New Roman" w:hAnsi="Times New Roman" w:cs="Times New Roman"/>
          <w:b/>
        </w:rPr>
        <w:t>coursepack</w:t>
      </w:r>
      <w:proofErr w:type="spellEnd"/>
      <w:r w:rsidR="00C062AD">
        <w:rPr>
          <w:rFonts w:ascii="Times New Roman" w:hAnsi="Times New Roman" w:cs="Times New Roman"/>
          <w:b/>
        </w:rPr>
        <w:t xml:space="preserve">, </w:t>
      </w:r>
      <w:r>
        <w:rPr>
          <w:rFonts w:ascii="Times New Roman" w:hAnsi="Times New Roman" w:cs="Times New Roman"/>
          <w:b/>
        </w:rPr>
        <w:t>watch the c</w:t>
      </w:r>
      <w:r w:rsidR="00DE247E" w:rsidRPr="006C2DC7">
        <w:rPr>
          <w:rFonts w:ascii="Times New Roman" w:hAnsi="Times New Roman" w:cs="Times New Roman"/>
          <w:b/>
        </w:rPr>
        <w:t>ase</w:t>
      </w:r>
      <w:r w:rsidR="00C062AD">
        <w:rPr>
          <w:rFonts w:ascii="Times New Roman" w:hAnsi="Times New Roman" w:cs="Times New Roman"/>
          <w:b/>
        </w:rPr>
        <w:t>,</w:t>
      </w:r>
      <w:r>
        <w:rPr>
          <w:rFonts w:ascii="Times New Roman" w:hAnsi="Times New Roman" w:cs="Times New Roman"/>
          <w:b/>
        </w:rPr>
        <w:t xml:space="preserve"> answer questions below </w:t>
      </w:r>
      <w:r w:rsidR="00C062AD">
        <w:rPr>
          <w:rFonts w:ascii="Times New Roman" w:hAnsi="Times New Roman" w:cs="Times New Roman"/>
          <w:b/>
        </w:rPr>
        <w:t>and submit them on canvas</w:t>
      </w:r>
      <w:r>
        <w:rPr>
          <w:rFonts w:ascii="Times New Roman" w:hAnsi="Times New Roman" w:cs="Times New Roman"/>
          <w:b/>
        </w:rPr>
        <w:t>!</w:t>
      </w:r>
    </w:p>
    <w:p w14:paraId="499D42F8" w14:textId="5515D32C" w:rsidR="00DE247E" w:rsidRPr="0063355C" w:rsidRDefault="009143C5" w:rsidP="00DE247E">
      <w:pPr>
        <w:ind w:left="2160"/>
        <w:rPr>
          <w:rFonts w:ascii="Times New Roman" w:hAnsi="Times New Roman" w:cs="Times New Roman"/>
        </w:rPr>
      </w:pPr>
      <w:r>
        <w:rPr>
          <w:rFonts w:ascii="Times New Roman" w:hAnsi="Times New Roman" w:cs="Times New Roman"/>
          <w:b/>
        </w:rPr>
        <w:t>Case</w:t>
      </w:r>
      <w:r w:rsidR="00DE247E" w:rsidRPr="0063355C">
        <w:rPr>
          <w:rFonts w:ascii="Times New Roman" w:hAnsi="Times New Roman" w:cs="Times New Roman"/>
        </w:rPr>
        <w:t>: “Burt’s Bees: Balancing Growth and Sustainability” (multi-media case</w:t>
      </w:r>
      <w:r w:rsidR="008F3947">
        <w:rPr>
          <w:rFonts w:ascii="Times New Roman" w:hAnsi="Times New Roman" w:cs="Times New Roman"/>
        </w:rPr>
        <w:t>, HBS</w:t>
      </w:r>
      <w:r w:rsidR="00DE247E" w:rsidRPr="0063355C">
        <w:rPr>
          <w:rFonts w:ascii="Times New Roman" w:hAnsi="Times New Roman" w:cs="Times New Roman"/>
        </w:rPr>
        <w:t>)</w:t>
      </w:r>
      <w:r w:rsidR="00407BAE">
        <w:rPr>
          <w:rFonts w:ascii="Times New Roman" w:hAnsi="Times New Roman" w:cs="Times New Roman"/>
        </w:rPr>
        <w:t xml:space="preserve"> </w:t>
      </w:r>
    </w:p>
    <w:p w14:paraId="3778EF37" w14:textId="17FD415A" w:rsidR="00E45098" w:rsidRPr="00E45098" w:rsidRDefault="00E45098" w:rsidP="00DE247E">
      <w:pPr>
        <w:ind w:left="2520" w:hanging="360"/>
        <w:rPr>
          <w:rFonts w:ascii="Times New Roman" w:hAnsi="Times New Roman" w:cs="Times New Roman"/>
        </w:rPr>
      </w:pPr>
      <w:r>
        <w:rPr>
          <w:rFonts w:ascii="Times New Roman" w:hAnsi="Times New Roman" w:cs="Times New Roman"/>
          <w:b/>
        </w:rPr>
        <w:t xml:space="preserve">Read: </w:t>
      </w:r>
      <w:r>
        <w:rPr>
          <w:rFonts w:ascii="Times New Roman" w:hAnsi="Times New Roman" w:cs="Times New Roman"/>
        </w:rPr>
        <w:t xml:space="preserve">“Business Models for Shared Value: A guide for Executives” (2016) Network for Business Sustainability (Canvas) </w:t>
      </w:r>
    </w:p>
    <w:p w14:paraId="0DEC40E5" w14:textId="357DDE15" w:rsidR="00DE247E" w:rsidRPr="0063355C" w:rsidRDefault="00DE247E" w:rsidP="00DE247E">
      <w:pPr>
        <w:ind w:left="2520" w:hanging="360"/>
        <w:rPr>
          <w:rFonts w:ascii="Times New Roman" w:hAnsi="Times New Roman" w:cs="Times New Roman"/>
        </w:rPr>
      </w:pPr>
      <w:r w:rsidRPr="006C2DC7">
        <w:rPr>
          <w:rFonts w:ascii="Times New Roman" w:hAnsi="Times New Roman" w:cs="Times New Roman"/>
          <w:b/>
        </w:rPr>
        <w:t>Prepare</w:t>
      </w:r>
      <w:r w:rsidRPr="0063355C">
        <w:rPr>
          <w:rFonts w:ascii="Times New Roman" w:hAnsi="Times New Roman" w:cs="Times New Roman"/>
        </w:rPr>
        <w:t>:</w:t>
      </w:r>
    </w:p>
    <w:p w14:paraId="0A38AC6E" w14:textId="1A595222" w:rsidR="000B4D35" w:rsidRPr="0063355C" w:rsidRDefault="000B4D35" w:rsidP="0063355C">
      <w:pPr>
        <w:numPr>
          <w:ilvl w:val="0"/>
          <w:numId w:val="9"/>
        </w:numPr>
        <w:rPr>
          <w:rFonts w:ascii="Times New Roman" w:hAnsi="Times New Roman" w:cs="Times New Roman"/>
        </w:rPr>
      </w:pPr>
      <w:r w:rsidRPr="0063355C">
        <w:rPr>
          <w:rFonts w:ascii="Times New Roman" w:hAnsi="Times New Roman" w:cs="Times New Roman"/>
        </w:rPr>
        <w:t>How far along is Burt’s Bees in their sustainability journey?</w:t>
      </w:r>
      <w:r w:rsidR="0063355C">
        <w:rPr>
          <w:rFonts w:ascii="Times New Roman" w:hAnsi="Times New Roman" w:cs="Times New Roman"/>
        </w:rPr>
        <w:t xml:space="preserve"> </w:t>
      </w:r>
      <w:r w:rsidRPr="0063355C">
        <w:rPr>
          <w:rFonts w:ascii="Times New Roman" w:hAnsi="Times New Roman" w:cs="Times New Roman"/>
        </w:rPr>
        <w:t>Which of their 202</w:t>
      </w:r>
      <w:r w:rsidR="00E812CD" w:rsidRPr="0063355C">
        <w:rPr>
          <w:rFonts w:ascii="Times New Roman" w:hAnsi="Times New Roman" w:cs="Times New Roman"/>
        </w:rPr>
        <w:t>0</w:t>
      </w:r>
      <w:r w:rsidRPr="0063355C">
        <w:rPr>
          <w:rFonts w:ascii="Times New Roman" w:hAnsi="Times New Roman" w:cs="Times New Roman"/>
        </w:rPr>
        <w:t xml:space="preserve"> goals is the most challenging? Why?</w:t>
      </w:r>
    </w:p>
    <w:p w14:paraId="16F0795F" w14:textId="50BEA09D" w:rsidR="000B4D35" w:rsidRPr="0063355C" w:rsidRDefault="000B4D35" w:rsidP="00DE247E">
      <w:pPr>
        <w:numPr>
          <w:ilvl w:val="0"/>
          <w:numId w:val="9"/>
        </w:numPr>
        <w:rPr>
          <w:rFonts w:ascii="Times New Roman" w:hAnsi="Times New Roman" w:cs="Times New Roman"/>
        </w:rPr>
      </w:pPr>
      <w:r w:rsidRPr="0063355C">
        <w:rPr>
          <w:rFonts w:ascii="Times New Roman" w:hAnsi="Times New Roman" w:cs="Times New Roman"/>
        </w:rPr>
        <w:t>Could any company do this? Is their “Greater Good” Business model replicable?</w:t>
      </w:r>
    </w:p>
    <w:p w14:paraId="17451836" w14:textId="3C77CE74" w:rsidR="000B4D35" w:rsidRPr="0063355C" w:rsidRDefault="00246178" w:rsidP="00DE247E">
      <w:pPr>
        <w:numPr>
          <w:ilvl w:val="0"/>
          <w:numId w:val="9"/>
        </w:numPr>
        <w:rPr>
          <w:rFonts w:ascii="Times New Roman" w:hAnsi="Times New Roman" w:cs="Times New Roman"/>
        </w:rPr>
      </w:pPr>
      <w:r w:rsidRPr="0063355C">
        <w:rPr>
          <w:rFonts w:ascii="Times New Roman" w:hAnsi="Times New Roman" w:cs="Times New Roman"/>
        </w:rPr>
        <w:t>Assess Burt’s Bees work on the Natural Standard. What are the pros and cons of their approach and this initiative?</w:t>
      </w:r>
    </w:p>
    <w:p w14:paraId="4BD34EE6" w14:textId="5D6DB3B6" w:rsidR="005A5195" w:rsidRDefault="00246178" w:rsidP="00DE247E">
      <w:pPr>
        <w:numPr>
          <w:ilvl w:val="0"/>
          <w:numId w:val="9"/>
        </w:numPr>
        <w:rPr>
          <w:rFonts w:ascii="Times New Roman" w:hAnsi="Times New Roman" w:cs="Times New Roman"/>
        </w:rPr>
      </w:pPr>
      <w:r w:rsidRPr="0063355C">
        <w:rPr>
          <w:rFonts w:ascii="Times New Roman" w:hAnsi="Times New Roman" w:cs="Times New Roman"/>
        </w:rPr>
        <w:t>Moving forward, what are the risks and opportunities from the Clorox acquisition?</w:t>
      </w:r>
    </w:p>
    <w:p w14:paraId="444FEEA7" w14:textId="77777777" w:rsidR="00407BAE" w:rsidRPr="005B7230" w:rsidRDefault="00407BAE" w:rsidP="00407BAE">
      <w:pPr>
        <w:ind w:left="2880"/>
        <w:rPr>
          <w:rFonts w:ascii="Times New Roman" w:hAnsi="Times New Roman" w:cs="Times New Roman"/>
        </w:rPr>
      </w:pPr>
    </w:p>
    <w:p w14:paraId="20F8791A" w14:textId="38CC12FF" w:rsidR="00DE247E" w:rsidRPr="0063355C" w:rsidRDefault="00041006" w:rsidP="00DE247E">
      <w:pPr>
        <w:rPr>
          <w:rFonts w:ascii="Times New Roman" w:hAnsi="Times New Roman" w:cs="Times New Roman"/>
          <w:b/>
          <w:bCs/>
          <w:smallCaps/>
          <w:color w:val="000000"/>
        </w:rPr>
      </w:pPr>
      <w:r>
        <w:rPr>
          <w:rFonts w:ascii="Times New Roman" w:hAnsi="Times New Roman" w:cs="Times New Roman"/>
          <w:b/>
          <w:bCs/>
          <w:smallCaps/>
          <w:color w:val="000000"/>
        </w:rPr>
        <w:t xml:space="preserve">Class </w:t>
      </w:r>
      <w:r w:rsidR="000C756F">
        <w:rPr>
          <w:rFonts w:ascii="Times New Roman" w:hAnsi="Times New Roman" w:cs="Times New Roman"/>
          <w:b/>
          <w:bCs/>
          <w:smallCaps/>
          <w:color w:val="000000"/>
        </w:rPr>
        <w:t>8 (4</w:t>
      </w:r>
      <w:r w:rsidR="000C756F" w:rsidRPr="0063355C">
        <w:rPr>
          <w:rFonts w:ascii="Times New Roman" w:hAnsi="Times New Roman" w:cs="Times New Roman"/>
          <w:b/>
          <w:bCs/>
          <w:smallCaps/>
          <w:color w:val="000000"/>
        </w:rPr>
        <w:t>/</w:t>
      </w:r>
      <w:r w:rsidR="000C756F">
        <w:rPr>
          <w:rFonts w:ascii="Times New Roman" w:hAnsi="Times New Roman" w:cs="Times New Roman"/>
          <w:b/>
          <w:bCs/>
          <w:smallCaps/>
          <w:color w:val="000000"/>
        </w:rPr>
        <w:t>15/2020)</w:t>
      </w:r>
      <w:r w:rsidR="00DE247E" w:rsidRPr="0063355C">
        <w:rPr>
          <w:rFonts w:ascii="Times New Roman" w:hAnsi="Times New Roman" w:cs="Times New Roman"/>
          <w:b/>
          <w:bCs/>
          <w:smallCaps/>
          <w:color w:val="000000"/>
        </w:rPr>
        <w:tab/>
      </w:r>
      <w:r w:rsidR="0063355C" w:rsidRPr="00B463C2">
        <w:rPr>
          <w:rFonts w:ascii="Times New Roman" w:hAnsi="Times New Roman" w:cs="Times New Roman"/>
          <w:b/>
          <w:bCs/>
          <w:smallCaps/>
          <w:color w:val="000000"/>
        </w:rPr>
        <w:t>Size M</w:t>
      </w:r>
      <w:r w:rsidR="00DA3B7B" w:rsidRPr="00B463C2">
        <w:rPr>
          <w:rFonts w:ascii="Times New Roman" w:hAnsi="Times New Roman" w:cs="Times New Roman"/>
          <w:b/>
          <w:bCs/>
          <w:smallCaps/>
          <w:color w:val="000000"/>
        </w:rPr>
        <w:t>atters</w:t>
      </w:r>
      <w:r w:rsidR="00DE247E" w:rsidRPr="0063355C">
        <w:rPr>
          <w:rFonts w:ascii="Times New Roman" w:hAnsi="Times New Roman" w:cs="Times New Roman"/>
        </w:rPr>
        <w:t xml:space="preserve"> </w:t>
      </w:r>
    </w:p>
    <w:p w14:paraId="774AA54C" w14:textId="2C6261EB" w:rsidR="00DA3B7B" w:rsidRPr="0063355C" w:rsidRDefault="00DE247E" w:rsidP="00A32429">
      <w:pPr>
        <w:ind w:left="2160"/>
        <w:rPr>
          <w:rFonts w:ascii="Times New Roman" w:hAnsi="Times New Roman" w:cs="Times New Roman"/>
        </w:rPr>
      </w:pPr>
      <w:r w:rsidRPr="006C2DC7">
        <w:rPr>
          <w:rFonts w:ascii="Times New Roman" w:hAnsi="Times New Roman" w:cs="Times New Roman"/>
          <w:b/>
        </w:rPr>
        <w:t>Case</w:t>
      </w:r>
      <w:r w:rsidRPr="0063355C">
        <w:rPr>
          <w:rFonts w:ascii="Times New Roman" w:hAnsi="Times New Roman" w:cs="Times New Roman"/>
        </w:rPr>
        <w:t xml:space="preserve">: </w:t>
      </w:r>
      <w:r w:rsidR="00A32429" w:rsidRPr="00E45098">
        <w:rPr>
          <w:rFonts w:ascii="Times New Roman" w:hAnsi="Times New Roman" w:cs="Times New Roman"/>
        </w:rPr>
        <w:t>“</w:t>
      </w:r>
      <w:r w:rsidR="00A32429" w:rsidRPr="00E45098">
        <w:rPr>
          <w:rFonts w:ascii="Times New Roman" w:eastAsia="Times New Roman" w:hAnsi="Times New Roman" w:cs="Times New Roman"/>
          <w:color w:val="303030"/>
          <w:shd w:val="clear" w:color="auto" w:fill="FFFFFF"/>
        </w:rPr>
        <w:t>Lee Scott’s Founding Vision” and one more case of your choice</w:t>
      </w:r>
      <w:r w:rsidR="00A32429" w:rsidRPr="0063355C">
        <w:rPr>
          <w:rFonts w:ascii="Times New Roman" w:hAnsi="Times New Roman" w:cs="Times New Roman"/>
        </w:rPr>
        <w:t xml:space="preserve"> </w:t>
      </w:r>
      <w:r w:rsidR="00A32429">
        <w:rPr>
          <w:rFonts w:ascii="Times New Roman" w:hAnsi="Times New Roman" w:cs="Times New Roman"/>
        </w:rPr>
        <w:t xml:space="preserve">on </w:t>
      </w:r>
      <w:proofErr w:type="spellStart"/>
      <w:r w:rsidR="00DA3B7B" w:rsidRPr="0063355C">
        <w:rPr>
          <w:rFonts w:ascii="Times New Roman" w:hAnsi="Times New Roman" w:cs="Times New Roman"/>
        </w:rPr>
        <w:t>Walmart</w:t>
      </w:r>
      <w:proofErr w:type="spellEnd"/>
      <w:r w:rsidR="000F179F">
        <w:rPr>
          <w:rFonts w:ascii="Times New Roman" w:hAnsi="Times New Roman" w:cs="Times New Roman"/>
        </w:rPr>
        <w:t>,</w:t>
      </w:r>
      <w:r w:rsidR="00DA3B7B" w:rsidRPr="0063355C">
        <w:rPr>
          <w:rFonts w:ascii="Times New Roman" w:hAnsi="Times New Roman" w:cs="Times New Roman"/>
        </w:rPr>
        <w:t xml:space="preserve"> available at </w:t>
      </w:r>
      <w:hyperlink r:id="rId18" w:history="1">
        <w:r w:rsidR="00DA3B7B" w:rsidRPr="0063355C">
          <w:rPr>
            <w:rStyle w:val="Hyperlink"/>
            <w:rFonts w:ascii="Times New Roman" w:hAnsi="Times New Roman" w:cs="Times New Roman"/>
          </w:rPr>
          <w:t>http://sustainabilitycases.uark.edu/</w:t>
        </w:r>
      </w:hyperlink>
    </w:p>
    <w:p w14:paraId="05B4400F" w14:textId="69819C9F" w:rsidR="00DA3B7B" w:rsidRPr="00A32429" w:rsidRDefault="00DA3B7B" w:rsidP="00A32429">
      <w:pPr>
        <w:ind w:left="2160"/>
        <w:rPr>
          <w:rFonts w:ascii="Times New Roman" w:hAnsi="Times New Roman" w:cs="Times New Roman"/>
        </w:rPr>
      </w:pPr>
      <w:r w:rsidRPr="006C2DC7">
        <w:rPr>
          <w:rFonts w:ascii="Times New Roman" w:hAnsi="Times New Roman" w:cs="Times New Roman"/>
          <w:b/>
        </w:rPr>
        <w:t>Read</w:t>
      </w:r>
      <w:r w:rsidRPr="0063355C">
        <w:rPr>
          <w:rFonts w:ascii="Times New Roman" w:hAnsi="Times New Roman" w:cs="Times New Roman"/>
        </w:rPr>
        <w:t xml:space="preserve">: </w:t>
      </w:r>
    </w:p>
    <w:p w14:paraId="4A3887C5" w14:textId="02A4C449" w:rsidR="00E45098" w:rsidRPr="00BC7FD7" w:rsidRDefault="00BC7FD7" w:rsidP="00E45098">
      <w:pPr>
        <w:pStyle w:val="ListParagraph"/>
        <w:numPr>
          <w:ilvl w:val="0"/>
          <w:numId w:val="38"/>
        </w:numPr>
        <w:rPr>
          <w:rFonts w:ascii="Times New Roman" w:hAnsi="Times New Roman" w:cs="Times New Roman"/>
        </w:rPr>
      </w:pPr>
      <w:r>
        <w:rPr>
          <w:rFonts w:ascii="Times New Roman" w:eastAsia="Times New Roman" w:hAnsi="Times New Roman" w:cs="Times New Roman"/>
          <w:color w:val="303030"/>
          <w:shd w:val="clear" w:color="auto" w:fill="FFFFFF"/>
        </w:rPr>
        <w:t>“Planning for a Shared Vision of a Sustainable Future: A Guide for Executives” (2014) Network for Business Sustainability (Canvas)</w:t>
      </w:r>
    </w:p>
    <w:p w14:paraId="060AE64F" w14:textId="657089C7" w:rsidR="00BC7FD7" w:rsidRPr="00E45098" w:rsidRDefault="00BC7FD7" w:rsidP="00E45098">
      <w:pPr>
        <w:pStyle w:val="ListParagraph"/>
        <w:numPr>
          <w:ilvl w:val="0"/>
          <w:numId w:val="38"/>
        </w:numPr>
        <w:rPr>
          <w:rFonts w:ascii="Times New Roman" w:hAnsi="Times New Roman" w:cs="Times New Roman"/>
        </w:rPr>
      </w:pPr>
      <w:r>
        <w:rPr>
          <w:rFonts w:ascii="Times New Roman" w:eastAsia="Times New Roman" w:hAnsi="Times New Roman" w:cs="Times New Roman"/>
          <w:color w:val="303030"/>
          <w:shd w:val="clear" w:color="auto" w:fill="FFFFFF"/>
        </w:rPr>
        <w:t>“Long-Term Thinking in a Short-Term World: A Guide for Executives” (2015) Network for Business Sustainability (Canvas)</w:t>
      </w:r>
    </w:p>
    <w:p w14:paraId="6F0A4534" w14:textId="77777777" w:rsidR="00DE247E" w:rsidRPr="0063355C" w:rsidRDefault="00DE247E" w:rsidP="00DE247E">
      <w:pPr>
        <w:ind w:left="2520" w:hanging="360"/>
        <w:rPr>
          <w:rFonts w:ascii="Times New Roman" w:hAnsi="Times New Roman" w:cs="Times New Roman"/>
        </w:rPr>
      </w:pPr>
      <w:r w:rsidRPr="006C2DC7">
        <w:rPr>
          <w:rFonts w:ascii="Times New Roman" w:hAnsi="Times New Roman" w:cs="Times New Roman"/>
          <w:b/>
        </w:rPr>
        <w:t>Prepare</w:t>
      </w:r>
      <w:r w:rsidRPr="0063355C">
        <w:rPr>
          <w:rFonts w:ascii="Times New Roman" w:hAnsi="Times New Roman" w:cs="Times New Roman"/>
        </w:rPr>
        <w:t>:</w:t>
      </w:r>
    </w:p>
    <w:p w14:paraId="7E2A7C17" w14:textId="4E226992" w:rsidR="00E06215" w:rsidRPr="00E06215" w:rsidRDefault="00DA3B7B" w:rsidP="00E06215">
      <w:pPr>
        <w:numPr>
          <w:ilvl w:val="0"/>
          <w:numId w:val="11"/>
        </w:numPr>
        <w:rPr>
          <w:rFonts w:ascii="Times New Roman" w:hAnsi="Times New Roman" w:cs="Times New Roman"/>
        </w:rPr>
      </w:pPr>
      <w:r w:rsidRPr="0063355C">
        <w:rPr>
          <w:rFonts w:ascii="Times New Roman" w:hAnsi="Times New Roman" w:cs="Times New Roman"/>
        </w:rPr>
        <w:t xml:space="preserve">Should </w:t>
      </w:r>
      <w:proofErr w:type="spellStart"/>
      <w:r w:rsidRPr="0063355C">
        <w:rPr>
          <w:rFonts w:ascii="Times New Roman" w:hAnsi="Times New Roman" w:cs="Times New Roman"/>
        </w:rPr>
        <w:t>Walmart</w:t>
      </w:r>
      <w:proofErr w:type="spellEnd"/>
      <w:r w:rsidRPr="0063355C">
        <w:rPr>
          <w:rFonts w:ascii="Times New Roman" w:hAnsi="Times New Roman" w:cs="Times New Roman"/>
        </w:rPr>
        <w:t xml:space="preserve"> use its size and resources to</w:t>
      </w:r>
      <w:r w:rsidR="00E06215">
        <w:rPr>
          <w:rFonts w:ascii="Times New Roman" w:hAnsi="Times New Roman" w:cs="Times New Roman"/>
        </w:rPr>
        <w:t xml:space="preserve"> </w:t>
      </w:r>
      <w:r w:rsidRPr="00E06215">
        <w:rPr>
          <w:rFonts w:ascii="Times New Roman" w:hAnsi="Times New Roman" w:cs="Times New Roman"/>
        </w:rPr>
        <w:t xml:space="preserve">make the Earth a better place? Is it consistent with its business model? </w:t>
      </w:r>
    </w:p>
    <w:p w14:paraId="33429385" w14:textId="3EE786BA" w:rsidR="00DA3B7B" w:rsidRDefault="00DA3B7B" w:rsidP="00E06215">
      <w:pPr>
        <w:pStyle w:val="ListParagraph"/>
        <w:numPr>
          <w:ilvl w:val="0"/>
          <w:numId w:val="11"/>
        </w:numPr>
        <w:rPr>
          <w:rFonts w:ascii="Times New Roman" w:hAnsi="Times New Roman" w:cs="Times New Roman"/>
        </w:rPr>
      </w:pPr>
      <w:r w:rsidRPr="00E06215">
        <w:rPr>
          <w:rFonts w:ascii="Times New Roman" w:hAnsi="Times New Roman" w:cs="Times New Roman"/>
        </w:rPr>
        <w:t xml:space="preserve">Can </w:t>
      </w:r>
      <w:proofErr w:type="spellStart"/>
      <w:r w:rsidRPr="00E06215">
        <w:rPr>
          <w:rFonts w:ascii="Times New Roman" w:hAnsi="Times New Roman" w:cs="Times New Roman"/>
        </w:rPr>
        <w:t>Walmart</w:t>
      </w:r>
      <w:proofErr w:type="spellEnd"/>
      <w:r w:rsidRPr="00E06215">
        <w:rPr>
          <w:rFonts w:ascii="Times New Roman" w:hAnsi="Times New Roman" w:cs="Times New Roman"/>
        </w:rPr>
        <w:t xml:space="preserve"> use its size and reach for the public good, as it did in Katrina? </w:t>
      </w:r>
    </w:p>
    <w:p w14:paraId="1938DB9C" w14:textId="53A6B36C" w:rsidR="00E06215" w:rsidRDefault="00E06215" w:rsidP="00E06215">
      <w:pPr>
        <w:pStyle w:val="ListParagraph"/>
        <w:numPr>
          <w:ilvl w:val="0"/>
          <w:numId w:val="11"/>
        </w:numPr>
        <w:rPr>
          <w:rFonts w:ascii="Times New Roman" w:hAnsi="Times New Roman" w:cs="Times New Roman"/>
        </w:rPr>
      </w:pPr>
      <w:r>
        <w:rPr>
          <w:rFonts w:ascii="Times New Roman" w:hAnsi="Times New Roman" w:cs="Times New Roman"/>
        </w:rPr>
        <w:t xml:space="preserve">What challenges, if any, did </w:t>
      </w:r>
      <w:proofErr w:type="spellStart"/>
      <w:r>
        <w:rPr>
          <w:rFonts w:ascii="Times New Roman" w:hAnsi="Times New Roman" w:cs="Times New Roman"/>
        </w:rPr>
        <w:t>Walmart</w:t>
      </w:r>
      <w:proofErr w:type="spellEnd"/>
      <w:r>
        <w:rPr>
          <w:rFonts w:ascii="Times New Roman" w:hAnsi="Times New Roman" w:cs="Times New Roman"/>
        </w:rPr>
        <w:t xml:space="preserve"> face in </w:t>
      </w:r>
      <w:r w:rsidR="00950E47">
        <w:rPr>
          <w:rFonts w:ascii="Times New Roman" w:hAnsi="Times New Roman" w:cs="Times New Roman"/>
        </w:rPr>
        <w:t xml:space="preserve">the case </w:t>
      </w:r>
      <w:r w:rsidR="00D6727D">
        <w:rPr>
          <w:rFonts w:ascii="Times New Roman" w:hAnsi="Times New Roman" w:cs="Times New Roman"/>
        </w:rPr>
        <w:t xml:space="preserve">of your choice </w:t>
      </w:r>
      <w:r w:rsidR="00950E47">
        <w:rPr>
          <w:rFonts w:ascii="Times New Roman" w:hAnsi="Times New Roman" w:cs="Times New Roman"/>
        </w:rPr>
        <w:t>and why?</w:t>
      </w:r>
    </w:p>
    <w:p w14:paraId="5AEBF776" w14:textId="53E75B11" w:rsidR="00950E47" w:rsidRPr="00E06215" w:rsidRDefault="00950E47" w:rsidP="00E06215">
      <w:pPr>
        <w:pStyle w:val="ListParagraph"/>
        <w:numPr>
          <w:ilvl w:val="0"/>
          <w:numId w:val="11"/>
        </w:numPr>
        <w:rPr>
          <w:rFonts w:ascii="Times New Roman" w:hAnsi="Times New Roman" w:cs="Times New Roman"/>
        </w:rPr>
      </w:pPr>
      <w:r>
        <w:rPr>
          <w:rFonts w:ascii="Times New Roman" w:hAnsi="Times New Roman" w:cs="Times New Roman"/>
        </w:rPr>
        <w:t>How did it resolve these challenges? Has it been successful? What would you recommend doing instead?</w:t>
      </w:r>
    </w:p>
    <w:p w14:paraId="2977A57C" w14:textId="77777777" w:rsidR="005A5195" w:rsidRDefault="005A5195" w:rsidP="00DA3B7B">
      <w:pPr>
        <w:rPr>
          <w:rFonts w:ascii="Times New Roman" w:hAnsi="Times New Roman" w:cs="Times New Roman"/>
        </w:rPr>
      </w:pPr>
    </w:p>
    <w:p w14:paraId="7D98625F" w14:textId="77777777" w:rsidR="00D073FA" w:rsidRDefault="00D073FA" w:rsidP="00DA3B7B">
      <w:pPr>
        <w:rPr>
          <w:rFonts w:ascii="Times New Roman" w:hAnsi="Times New Roman" w:cs="Times New Roman"/>
        </w:rPr>
      </w:pPr>
    </w:p>
    <w:p w14:paraId="5A02E087" w14:textId="77777777" w:rsidR="00D073FA" w:rsidRPr="0063355C" w:rsidRDefault="00D073FA" w:rsidP="00DA3B7B">
      <w:pPr>
        <w:rPr>
          <w:rFonts w:ascii="Times New Roman" w:hAnsi="Times New Roman" w:cs="Times New Roman"/>
        </w:rPr>
      </w:pPr>
    </w:p>
    <w:p w14:paraId="613D95C6" w14:textId="2DFAD736" w:rsidR="00EB6AFF" w:rsidRDefault="00EB6AFF" w:rsidP="00DA3B7B">
      <w:pPr>
        <w:rPr>
          <w:rFonts w:ascii="Times New Roman" w:hAnsi="Times New Roman" w:cs="Times New Roman"/>
          <w:b/>
          <w:bCs/>
          <w:smallCaps/>
          <w:color w:val="000000"/>
        </w:rPr>
      </w:pPr>
      <w:r w:rsidRPr="0063355C">
        <w:rPr>
          <w:rFonts w:ascii="Times New Roman" w:hAnsi="Times New Roman" w:cs="Times New Roman"/>
          <w:b/>
          <w:bCs/>
          <w:smallCaps/>
          <w:color w:val="000000"/>
        </w:rPr>
        <w:t xml:space="preserve">Class </w:t>
      </w:r>
      <w:r w:rsidR="000C756F">
        <w:rPr>
          <w:rFonts w:ascii="Times New Roman" w:hAnsi="Times New Roman" w:cs="Times New Roman"/>
          <w:b/>
          <w:bCs/>
          <w:smallCaps/>
          <w:color w:val="000000"/>
        </w:rPr>
        <w:t>9 (4</w:t>
      </w:r>
      <w:r w:rsidR="000C756F" w:rsidRPr="0063355C">
        <w:rPr>
          <w:rFonts w:ascii="Times New Roman" w:hAnsi="Times New Roman" w:cs="Times New Roman"/>
          <w:b/>
          <w:bCs/>
          <w:smallCaps/>
          <w:color w:val="000000"/>
        </w:rPr>
        <w:t>/</w:t>
      </w:r>
      <w:r w:rsidR="000C756F">
        <w:rPr>
          <w:rFonts w:ascii="Times New Roman" w:hAnsi="Times New Roman" w:cs="Times New Roman"/>
          <w:b/>
          <w:bCs/>
          <w:smallCaps/>
          <w:color w:val="000000"/>
        </w:rPr>
        <w:t>20/2020</w:t>
      </w:r>
      <w:r w:rsidR="000C756F" w:rsidRPr="0063355C">
        <w:rPr>
          <w:rFonts w:ascii="Times New Roman" w:hAnsi="Times New Roman" w:cs="Times New Roman"/>
          <w:b/>
          <w:bCs/>
          <w:smallCaps/>
          <w:color w:val="000000"/>
        </w:rPr>
        <w:t>)</w:t>
      </w:r>
      <w:r>
        <w:rPr>
          <w:rFonts w:ascii="Times New Roman" w:hAnsi="Times New Roman" w:cs="Times New Roman"/>
          <w:b/>
          <w:bCs/>
          <w:smallCaps/>
          <w:color w:val="000000"/>
        </w:rPr>
        <w:t xml:space="preserve"> Competitor Collaboration</w:t>
      </w:r>
    </w:p>
    <w:p w14:paraId="4A4B816C" w14:textId="09815A61" w:rsidR="00EB6AFF" w:rsidRPr="0063355C" w:rsidRDefault="00EB6AFF" w:rsidP="00EB6AFF">
      <w:pPr>
        <w:ind w:left="2160" w:firstLine="40"/>
        <w:rPr>
          <w:rFonts w:ascii="Times New Roman" w:hAnsi="Times New Roman" w:cs="Times New Roman"/>
        </w:rPr>
      </w:pPr>
      <w:r w:rsidRPr="006C2DC7">
        <w:rPr>
          <w:rFonts w:ascii="Times New Roman" w:hAnsi="Times New Roman" w:cs="Times New Roman"/>
          <w:b/>
        </w:rPr>
        <w:t>Case</w:t>
      </w:r>
      <w:r w:rsidRPr="0063355C">
        <w:rPr>
          <w:rFonts w:ascii="Times New Roman" w:hAnsi="Times New Roman" w:cs="Times New Roman"/>
        </w:rPr>
        <w:t xml:space="preserve">: </w:t>
      </w:r>
      <w:proofErr w:type="spellStart"/>
      <w:r w:rsidRPr="0063355C">
        <w:rPr>
          <w:rFonts w:ascii="Times New Roman" w:hAnsi="Times New Roman" w:cs="Times New Roman"/>
        </w:rPr>
        <w:t>Walmart</w:t>
      </w:r>
      <w:r>
        <w:rPr>
          <w:rFonts w:ascii="Times New Roman" w:hAnsi="Times New Roman" w:cs="Times New Roman"/>
        </w:rPr>
        <w:t>’s</w:t>
      </w:r>
      <w:proofErr w:type="spellEnd"/>
      <w:r>
        <w:rPr>
          <w:rFonts w:ascii="Times New Roman" w:hAnsi="Times New Roman" w:cs="Times New Roman"/>
        </w:rPr>
        <w:t xml:space="preserve"> Sustainability Journey: Defining Sustainability Products (B),</w:t>
      </w:r>
      <w:r w:rsidRPr="0063355C">
        <w:rPr>
          <w:rFonts w:ascii="Times New Roman" w:hAnsi="Times New Roman" w:cs="Times New Roman"/>
        </w:rPr>
        <w:t xml:space="preserve"> available at </w:t>
      </w:r>
      <w:hyperlink r:id="rId19" w:history="1">
        <w:r w:rsidRPr="0063355C">
          <w:rPr>
            <w:rStyle w:val="Hyperlink"/>
            <w:rFonts w:ascii="Times New Roman" w:hAnsi="Times New Roman" w:cs="Times New Roman"/>
          </w:rPr>
          <w:t>http://sustainabilitycases.uark.edu/</w:t>
        </w:r>
      </w:hyperlink>
    </w:p>
    <w:p w14:paraId="65A0C320" w14:textId="0F253E3C" w:rsidR="00EB6AFF" w:rsidRDefault="00EB6AFF" w:rsidP="002D5608">
      <w:pPr>
        <w:ind w:left="2160"/>
        <w:rPr>
          <w:rFonts w:ascii="Times New Roman" w:hAnsi="Times New Roman" w:cs="Times New Roman"/>
        </w:rPr>
      </w:pPr>
      <w:r w:rsidRPr="006C2DC7">
        <w:rPr>
          <w:rFonts w:ascii="Times New Roman" w:hAnsi="Times New Roman" w:cs="Times New Roman"/>
          <w:b/>
        </w:rPr>
        <w:t>Read</w:t>
      </w:r>
      <w:r w:rsidRPr="0063355C">
        <w:rPr>
          <w:rFonts w:ascii="Times New Roman" w:hAnsi="Times New Roman" w:cs="Times New Roman"/>
        </w:rPr>
        <w:t xml:space="preserve">: </w:t>
      </w:r>
      <w:r>
        <w:rPr>
          <w:rFonts w:ascii="Times New Roman" w:hAnsi="Times New Roman" w:cs="Times New Roman"/>
        </w:rPr>
        <w:t>“</w:t>
      </w:r>
      <w:r w:rsidR="00974B03">
        <w:rPr>
          <w:rFonts w:ascii="Times New Roman" w:hAnsi="Times New Roman" w:cs="Times New Roman"/>
        </w:rPr>
        <w:t>Collaborating with Competitors to Advance Sustainability: A Guide for Managers” (2016) Network for Business Sustainability (Canvas)</w:t>
      </w:r>
    </w:p>
    <w:p w14:paraId="2A4A9FD1" w14:textId="77777777" w:rsidR="00D5398B" w:rsidRPr="0063355C" w:rsidRDefault="00D5398B" w:rsidP="00D5398B">
      <w:pPr>
        <w:ind w:left="2520" w:hanging="360"/>
        <w:rPr>
          <w:rFonts w:ascii="Times New Roman" w:hAnsi="Times New Roman" w:cs="Times New Roman"/>
        </w:rPr>
      </w:pPr>
      <w:r w:rsidRPr="006C2DC7">
        <w:rPr>
          <w:rFonts w:ascii="Times New Roman" w:hAnsi="Times New Roman" w:cs="Times New Roman"/>
          <w:b/>
        </w:rPr>
        <w:t>Prepare</w:t>
      </w:r>
      <w:r w:rsidRPr="0063355C">
        <w:rPr>
          <w:rFonts w:ascii="Times New Roman" w:hAnsi="Times New Roman" w:cs="Times New Roman"/>
        </w:rPr>
        <w:t>:</w:t>
      </w:r>
    </w:p>
    <w:p w14:paraId="7C9F0912" w14:textId="67D80A4B" w:rsidR="00D5398B" w:rsidRPr="00960D34" w:rsidRDefault="00D5398B" w:rsidP="00960D34">
      <w:pPr>
        <w:pStyle w:val="ListParagraph"/>
        <w:numPr>
          <w:ilvl w:val="0"/>
          <w:numId w:val="42"/>
        </w:numPr>
        <w:rPr>
          <w:rFonts w:ascii="Times New Roman" w:hAnsi="Times New Roman" w:cs="Times New Roman"/>
        </w:rPr>
      </w:pPr>
      <w:r>
        <w:rPr>
          <w:rFonts w:ascii="Times New Roman" w:hAnsi="Times New Roman" w:cs="Times New Roman"/>
        </w:rPr>
        <w:t>What challenges was TSC facing early on?</w:t>
      </w:r>
      <w:r w:rsidR="00960D34">
        <w:rPr>
          <w:rFonts w:ascii="Times New Roman" w:hAnsi="Times New Roman" w:cs="Times New Roman"/>
        </w:rPr>
        <w:t xml:space="preserve"> </w:t>
      </w:r>
      <w:r w:rsidRPr="00960D34">
        <w:rPr>
          <w:rFonts w:ascii="Times New Roman" w:hAnsi="Times New Roman" w:cs="Times New Roman"/>
        </w:rPr>
        <w:t>How would you go about solving them?</w:t>
      </w:r>
    </w:p>
    <w:p w14:paraId="50E29756" w14:textId="6E9A87A4" w:rsidR="00D5398B" w:rsidRDefault="00D5398B" w:rsidP="003F5176">
      <w:pPr>
        <w:pStyle w:val="ListParagraph"/>
        <w:numPr>
          <w:ilvl w:val="0"/>
          <w:numId w:val="42"/>
        </w:numPr>
        <w:rPr>
          <w:rFonts w:ascii="Times New Roman" w:hAnsi="Times New Roman" w:cs="Times New Roman"/>
        </w:rPr>
      </w:pPr>
      <w:r>
        <w:rPr>
          <w:rFonts w:ascii="Times New Roman" w:hAnsi="Times New Roman" w:cs="Times New Roman"/>
        </w:rPr>
        <w:t xml:space="preserve">How did </w:t>
      </w:r>
      <w:proofErr w:type="spellStart"/>
      <w:r>
        <w:rPr>
          <w:rFonts w:ascii="Times New Roman" w:hAnsi="Times New Roman" w:cs="Times New Roman"/>
        </w:rPr>
        <w:t>Walmart</w:t>
      </w:r>
      <w:proofErr w:type="spellEnd"/>
      <w:r>
        <w:rPr>
          <w:rFonts w:ascii="Times New Roman" w:hAnsi="Times New Roman" w:cs="Times New Roman"/>
        </w:rPr>
        <w:t xml:space="preserve"> implement the Index?</w:t>
      </w:r>
      <w:r w:rsidR="003F5176">
        <w:rPr>
          <w:rFonts w:ascii="Times New Roman" w:hAnsi="Times New Roman" w:cs="Times New Roman"/>
        </w:rPr>
        <w:t xml:space="preserve"> </w:t>
      </w:r>
      <w:r w:rsidRPr="003F5176">
        <w:rPr>
          <w:rFonts w:ascii="Times New Roman" w:hAnsi="Times New Roman" w:cs="Times New Roman"/>
        </w:rPr>
        <w:t>What would you do differently?</w:t>
      </w:r>
      <w:r w:rsidR="003F5176" w:rsidRPr="003F5176">
        <w:rPr>
          <w:rFonts w:ascii="Times New Roman" w:hAnsi="Times New Roman" w:cs="Times New Roman"/>
        </w:rPr>
        <w:t xml:space="preserve"> </w:t>
      </w:r>
    </w:p>
    <w:p w14:paraId="39527FD6" w14:textId="7AD28FE8" w:rsidR="003F5176" w:rsidRDefault="003F5176" w:rsidP="003F5176">
      <w:pPr>
        <w:pStyle w:val="ListParagraph"/>
        <w:numPr>
          <w:ilvl w:val="0"/>
          <w:numId w:val="42"/>
        </w:numPr>
        <w:rPr>
          <w:rFonts w:ascii="Times New Roman" w:hAnsi="Times New Roman" w:cs="Times New Roman"/>
        </w:rPr>
      </w:pPr>
      <w:r>
        <w:rPr>
          <w:rFonts w:ascii="Times New Roman" w:hAnsi="Times New Roman" w:cs="Times New Roman"/>
        </w:rPr>
        <w:t>Do you believe companies can collaborate only in a “pre-competitive” space?</w:t>
      </w:r>
      <w:r w:rsidR="00960D34">
        <w:rPr>
          <w:rFonts w:ascii="Times New Roman" w:hAnsi="Times New Roman" w:cs="Times New Roman"/>
        </w:rPr>
        <w:t xml:space="preserve"> Why?</w:t>
      </w:r>
    </w:p>
    <w:p w14:paraId="556A0192" w14:textId="011D340F" w:rsidR="000E04AF" w:rsidRPr="003F5176" w:rsidRDefault="000E04AF" w:rsidP="003F5176">
      <w:pPr>
        <w:pStyle w:val="ListParagraph"/>
        <w:numPr>
          <w:ilvl w:val="0"/>
          <w:numId w:val="42"/>
        </w:numPr>
        <w:rPr>
          <w:rFonts w:ascii="Times New Roman" w:hAnsi="Times New Roman" w:cs="Times New Roman"/>
        </w:rPr>
      </w:pPr>
      <w:r>
        <w:rPr>
          <w:rFonts w:ascii="Times New Roman" w:hAnsi="Times New Roman" w:cs="Times New Roman"/>
        </w:rPr>
        <w:t xml:space="preserve">Are you aware of any successful competitor collaborations for sustainability? If so, what </w:t>
      </w:r>
      <w:r w:rsidR="002D4C71">
        <w:rPr>
          <w:rFonts w:ascii="Times New Roman" w:hAnsi="Times New Roman" w:cs="Times New Roman"/>
        </w:rPr>
        <w:t>explains</w:t>
      </w:r>
      <w:r>
        <w:rPr>
          <w:rFonts w:ascii="Times New Roman" w:hAnsi="Times New Roman" w:cs="Times New Roman"/>
        </w:rPr>
        <w:t xml:space="preserve"> their success?</w:t>
      </w:r>
    </w:p>
    <w:p w14:paraId="75E3AE4F" w14:textId="77777777" w:rsidR="00B73A13" w:rsidRDefault="00B73A13" w:rsidP="00B73A13">
      <w:pPr>
        <w:jc w:val="center"/>
        <w:rPr>
          <w:rFonts w:ascii="Times New Roman" w:hAnsi="Times New Roman" w:cs="Times New Roman"/>
          <w:b/>
          <w:smallCaps/>
        </w:rPr>
      </w:pPr>
    </w:p>
    <w:p w14:paraId="7C4611B9" w14:textId="77777777" w:rsidR="00D073FA" w:rsidRDefault="00D073FA" w:rsidP="00B73A13">
      <w:pPr>
        <w:jc w:val="center"/>
        <w:rPr>
          <w:rFonts w:ascii="Times New Roman" w:hAnsi="Times New Roman" w:cs="Times New Roman"/>
          <w:b/>
          <w:smallCaps/>
        </w:rPr>
      </w:pPr>
    </w:p>
    <w:p w14:paraId="62429CA1" w14:textId="77777777" w:rsidR="00A57F75" w:rsidRDefault="00A57F75" w:rsidP="00B73A13">
      <w:pPr>
        <w:jc w:val="center"/>
        <w:rPr>
          <w:rFonts w:ascii="Times New Roman" w:hAnsi="Times New Roman" w:cs="Times New Roman"/>
          <w:b/>
          <w:smallCaps/>
        </w:rPr>
      </w:pPr>
    </w:p>
    <w:p w14:paraId="0E42A483" w14:textId="77777777" w:rsidR="00B73A13" w:rsidRDefault="00B73A13" w:rsidP="00B73A13">
      <w:pPr>
        <w:jc w:val="center"/>
        <w:rPr>
          <w:rFonts w:ascii="Times New Roman" w:hAnsi="Times New Roman" w:cs="Times New Roman"/>
          <w:b/>
          <w:smallCaps/>
        </w:rPr>
      </w:pPr>
      <w:r>
        <w:rPr>
          <w:rFonts w:ascii="Times New Roman" w:hAnsi="Times New Roman" w:cs="Times New Roman"/>
          <w:b/>
          <w:smallCaps/>
        </w:rPr>
        <w:t>PLS WORK ON YOUR SIMULATION!</w:t>
      </w:r>
    </w:p>
    <w:p w14:paraId="2DADE911" w14:textId="77777777" w:rsidR="00B73A13" w:rsidRDefault="00B73A13" w:rsidP="00B73A13">
      <w:pPr>
        <w:rPr>
          <w:rFonts w:ascii="Times New Roman" w:hAnsi="Times New Roman" w:cs="Times New Roman"/>
          <w:b/>
          <w:smallCaps/>
        </w:rPr>
      </w:pPr>
    </w:p>
    <w:p w14:paraId="2722D028" w14:textId="77777777" w:rsidR="00D073FA" w:rsidRDefault="00D073FA" w:rsidP="00B73A13">
      <w:pPr>
        <w:rPr>
          <w:rFonts w:ascii="Times New Roman" w:hAnsi="Times New Roman" w:cs="Times New Roman"/>
          <w:b/>
          <w:smallCaps/>
        </w:rPr>
      </w:pPr>
    </w:p>
    <w:p w14:paraId="307FC9B2" w14:textId="77777777" w:rsidR="00A57F75" w:rsidRPr="007439C0" w:rsidRDefault="00A57F75" w:rsidP="00B73A13">
      <w:pPr>
        <w:rPr>
          <w:rFonts w:ascii="Times New Roman" w:hAnsi="Times New Roman" w:cs="Times New Roman"/>
          <w:b/>
          <w:smallCaps/>
        </w:rPr>
      </w:pPr>
    </w:p>
    <w:p w14:paraId="03D302DA" w14:textId="764F5863" w:rsidR="00B73A13" w:rsidRDefault="00B73A13" w:rsidP="00B73A13">
      <w:pPr>
        <w:rPr>
          <w:rFonts w:ascii="Times New Roman" w:hAnsi="Times New Roman" w:cs="Times New Roman"/>
          <w:b/>
          <w:bCs/>
          <w:smallCaps/>
          <w:color w:val="000000"/>
        </w:rPr>
      </w:pPr>
      <w:r>
        <w:rPr>
          <w:rFonts w:ascii="Times New Roman" w:hAnsi="Times New Roman" w:cs="Times New Roman"/>
          <w:b/>
          <w:smallCaps/>
        </w:rPr>
        <w:t xml:space="preserve">Class </w:t>
      </w:r>
      <w:r w:rsidRPr="0063355C">
        <w:rPr>
          <w:rFonts w:ascii="Times New Roman" w:hAnsi="Times New Roman" w:cs="Times New Roman"/>
          <w:b/>
          <w:bCs/>
          <w:smallCaps/>
          <w:color w:val="000000"/>
        </w:rPr>
        <w:t xml:space="preserve">10 </w:t>
      </w:r>
      <w:r>
        <w:rPr>
          <w:rFonts w:ascii="Times New Roman" w:hAnsi="Times New Roman" w:cs="Times New Roman"/>
          <w:b/>
          <w:bCs/>
          <w:smallCaps/>
          <w:color w:val="000000"/>
        </w:rPr>
        <w:t>(4/22/2020</w:t>
      </w:r>
      <w:r w:rsidRPr="0063355C">
        <w:rPr>
          <w:rFonts w:ascii="Times New Roman" w:hAnsi="Times New Roman" w:cs="Times New Roman"/>
          <w:b/>
          <w:bCs/>
          <w:smallCaps/>
          <w:color w:val="000000"/>
        </w:rPr>
        <w:t>)</w:t>
      </w:r>
      <w:r>
        <w:rPr>
          <w:rFonts w:ascii="Times New Roman" w:hAnsi="Times New Roman" w:cs="Times New Roman"/>
          <w:b/>
          <w:bCs/>
          <w:smallCaps/>
          <w:color w:val="000000"/>
        </w:rPr>
        <w:t xml:space="preserve"> </w:t>
      </w:r>
      <w:r w:rsidRPr="00B463C2">
        <w:rPr>
          <w:rFonts w:ascii="Times New Roman" w:hAnsi="Times New Roman" w:cs="Times New Roman"/>
          <w:b/>
          <w:bCs/>
          <w:smallCaps/>
          <w:color w:val="000000"/>
        </w:rPr>
        <w:t>Organizational Change and Leadership</w:t>
      </w:r>
      <w:r>
        <w:rPr>
          <w:rFonts w:ascii="Times New Roman" w:hAnsi="Times New Roman" w:cs="Times New Roman"/>
          <w:b/>
        </w:rPr>
        <w:t xml:space="preserve">: </w:t>
      </w:r>
      <w:r>
        <w:rPr>
          <w:rFonts w:ascii="Times New Roman" w:hAnsi="Times New Roman" w:cs="Times New Roman"/>
          <w:b/>
          <w:bCs/>
          <w:smallCaps/>
          <w:color w:val="000000"/>
        </w:rPr>
        <w:t xml:space="preserve">Being an </w:t>
      </w:r>
    </w:p>
    <w:p w14:paraId="51211839" w14:textId="77777777" w:rsidR="00B73A13" w:rsidRDefault="00B73A13" w:rsidP="00B73A13">
      <w:pPr>
        <w:ind w:left="1440" w:firstLine="720"/>
        <w:rPr>
          <w:rFonts w:ascii="Times New Roman" w:hAnsi="Times New Roman" w:cs="Times New Roman"/>
          <w:b/>
          <w:bCs/>
          <w:smallCaps/>
          <w:color w:val="000000"/>
        </w:rPr>
      </w:pPr>
      <w:proofErr w:type="gramStart"/>
      <w:r>
        <w:rPr>
          <w:rFonts w:ascii="Times New Roman" w:hAnsi="Times New Roman" w:cs="Times New Roman"/>
          <w:b/>
          <w:bCs/>
          <w:smallCaps/>
          <w:color w:val="000000"/>
        </w:rPr>
        <w:t>Effective Change Agent.</w:t>
      </w:r>
      <w:proofErr w:type="gramEnd"/>
      <w:r>
        <w:rPr>
          <w:rFonts w:ascii="Times New Roman" w:hAnsi="Times New Roman" w:cs="Times New Roman"/>
          <w:b/>
          <w:bCs/>
          <w:smallCaps/>
          <w:color w:val="000000"/>
        </w:rPr>
        <w:t xml:space="preserve"> Simulation Review</w:t>
      </w:r>
    </w:p>
    <w:p w14:paraId="7DAB10EE" w14:textId="77777777" w:rsidR="00B73A13" w:rsidRPr="0063355C" w:rsidRDefault="00B73A13" w:rsidP="00B73A13">
      <w:pPr>
        <w:ind w:left="2160"/>
        <w:rPr>
          <w:rFonts w:ascii="Times New Roman" w:hAnsi="Times New Roman" w:cs="Times New Roman"/>
        </w:rPr>
      </w:pPr>
      <w:r>
        <w:rPr>
          <w:rFonts w:ascii="Times New Roman" w:hAnsi="Times New Roman" w:cs="Times New Roman"/>
          <w:b/>
        </w:rPr>
        <w:t>Please do the s</w:t>
      </w:r>
      <w:r w:rsidRPr="006C2DC7">
        <w:rPr>
          <w:rFonts w:ascii="Times New Roman" w:hAnsi="Times New Roman" w:cs="Times New Roman"/>
          <w:b/>
        </w:rPr>
        <w:t>imulation</w:t>
      </w:r>
      <w:r>
        <w:rPr>
          <w:rFonts w:ascii="Times New Roman" w:hAnsi="Times New Roman" w:cs="Times New Roman"/>
          <w:b/>
        </w:rPr>
        <w:t xml:space="preserve"> before class</w:t>
      </w:r>
      <w:r w:rsidRPr="0063355C">
        <w:rPr>
          <w:rFonts w:ascii="Times New Roman" w:hAnsi="Times New Roman" w:cs="Times New Roman"/>
        </w:rPr>
        <w:t xml:space="preserve">: “Change Management Simulation: Power and Influence V2” </w:t>
      </w:r>
      <w:r>
        <w:rPr>
          <w:rFonts w:ascii="Times New Roman" w:hAnsi="Times New Roman" w:cs="Times New Roman"/>
        </w:rPr>
        <w:t>HBS</w:t>
      </w:r>
    </w:p>
    <w:p w14:paraId="26B56C94" w14:textId="77777777" w:rsidR="00B73A13" w:rsidRPr="0063355C" w:rsidRDefault="00B73A13" w:rsidP="00B73A13">
      <w:pPr>
        <w:ind w:left="2520" w:hanging="360"/>
        <w:rPr>
          <w:rFonts w:ascii="Times New Roman" w:hAnsi="Times New Roman" w:cs="Times New Roman"/>
        </w:rPr>
      </w:pPr>
      <w:r w:rsidRPr="006C2DC7">
        <w:rPr>
          <w:rFonts w:ascii="Times New Roman" w:hAnsi="Times New Roman" w:cs="Times New Roman"/>
          <w:b/>
        </w:rPr>
        <w:t>Read</w:t>
      </w:r>
      <w:r w:rsidRPr="0063355C">
        <w:rPr>
          <w:rFonts w:ascii="Times New Roman" w:hAnsi="Times New Roman" w:cs="Times New Roman"/>
        </w:rPr>
        <w:t>:</w:t>
      </w:r>
    </w:p>
    <w:p w14:paraId="191335D2" w14:textId="77777777" w:rsidR="00B73A13" w:rsidRDefault="00B73A13" w:rsidP="00B73A13">
      <w:pPr>
        <w:pStyle w:val="Default"/>
        <w:numPr>
          <w:ilvl w:val="0"/>
          <w:numId w:val="34"/>
        </w:numPr>
        <w:rPr>
          <w:rFonts w:ascii="Times New Roman" w:hAnsi="Times New Roman" w:cs="Times New Roman"/>
          <w:color w:val="auto"/>
        </w:rPr>
      </w:pPr>
      <w:r>
        <w:rPr>
          <w:rFonts w:ascii="Times New Roman" w:hAnsi="Times New Roman" w:cs="Times New Roman"/>
          <w:color w:val="auto"/>
        </w:rPr>
        <w:t>“CEO Decision Making for Sustainability” (2016) Network for Business Sustainability (Canvas)</w:t>
      </w:r>
    </w:p>
    <w:p w14:paraId="11047AC8" w14:textId="77777777" w:rsidR="00B73A13" w:rsidRDefault="00B73A13" w:rsidP="00B73A13">
      <w:pPr>
        <w:pStyle w:val="Default"/>
        <w:numPr>
          <w:ilvl w:val="0"/>
          <w:numId w:val="34"/>
        </w:numPr>
        <w:rPr>
          <w:rFonts w:ascii="Times New Roman" w:hAnsi="Times New Roman" w:cs="Times New Roman"/>
          <w:color w:val="auto"/>
        </w:rPr>
      </w:pPr>
      <w:r w:rsidRPr="00DD6242">
        <w:rPr>
          <w:rFonts w:ascii="Times New Roman" w:hAnsi="Times New Roman" w:cs="Times New Roman"/>
          <w:color w:val="auto"/>
        </w:rPr>
        <w:t>“Embedding sustainab</w:t>
      </w:r>
      <w:r>
        <w:rPr>
          <w:rFonts w:ascii="Times New Roman" w:hAnsi="Times New Roman" w:cs="Times New Roman"/>
          <w:color w:val="auto"/>
        </w:rPr>
        <w:t>ility in Organizational Culture:</w:t>
      </w:r>
      <w:r w:rsidRPr="00DD6242">
        <w:rPr>
          <w:rFonts w:ascii="Times New Roman" w:hAnsi="Times New Roman" w:cs="Times New Roman"/>
          <w:color w:val="auto"/>
        </w:rPr>
        <w:t xml:space="preserve"> A how-to guide for executives</w:t>
      </w:r>
      <w:r>
        <w:rPr>
          <w:rFonts w:ascii="Times New Roman" w:hAnsi="Times New Roman" w:cs="Times New Roman"/>
          <w:color w:val="auto"/>
        </w:rPr>
        <w:t>”</w:t>
      </w:r>
      <w:r w:rsidRPr="00DD6242">
        <w:rPr>
          <w:rFonts w:ascii="Times New Roman" w:hAnsi="Times New Roman" w:cs="Times New Roman"/>
          <w:color w:val="auto"/>
        </w:rPr>
        <w:t>.</w:t>
      </w:r>
      <w:r>
        <w:rPr>
          <w:rFonts w:ascii="Times New Roman" w:hAnsi="Times New Roman" w:cs="Times New Roman"/>
          <w:color w:val="auto"/>
        </w:rPr>
        <w:t xml:space="preserve"> (2010)</w:t>
      </w:r>
      <w:r w:rsidRPr="00DD6242">
        <w:rPr>
          <w:rFonts w:ascii="Times New Roman" w:hAnsi="Times New Roman" w:cs="Times New Roman"/>
          <w:color w:val="auto"/>
        </w:rPr>
        <w:t xml:space="preserve"> Network for Business Sustainability </w:t>
      </w:r>
      <w:r>
        <w:rPr>
          <w:rFonts w:ascii="Times New Roman" w:hAnsi="Times New Roman" w:cs="Times New Roman"/>
          <w:color w:val="auto"/>
        </w:rPr>
        <w:t>(Canvas)</w:t>
      </w:r>
    </w:p>
    <w:p w14:paraId="73E6F4B0" w14:textId="77777777" w:rsidR="00B73A13" w:rsidRPr="00414EDD" w:rsidRDefault="008A527E" w:rsidP="00B73A13">
      <w:pPr>
        <w:pStyle w:val="Default"/>
        <w:numPr>
          <w:ilvl w:val="0"/>
          <w:numId w:val="34"/>
        </w:numPr>
        <w:rPr>
          <w:rStyle w:val="Hyperlink"/>
          <w:rFonts w:ascii="Times New Roman" w:hAnsi="Times New Roman" w:cs="Times New Roman"/>
          <w:color w:val="auto"/>
          <w:u w:val="none"/>
        </w:rPr>
      </w:pPr>
      <w:hyperlink r:id="rId20" w:history="1">
        <w:r w:rsidR="00B73A13" w:rsidRPr="004D229C">
          <w:rPr>
            <w:rStyle w:val="Hyperlink"/>
            <w:rFonts w:ascii="Times New Roman" w:hAnsi="Times New Roman" w:cs="Times New Roman"/>
          </w:rPr>
          <w:t>http://iveybusinessjournal.com/publication/ten-ways-to-help-companies-become-sustainable-in-2013/</w:t>
        </w:r>
      </w:hyperlink>
    </w:p>
    <w:p w14:paraId="7E460051" w14:textId="77777777" w:rsidR="00B73A13" w:rsidRPr="00DD6242" w:rsidRDefault="00B73A13" w:rsidP="00B73A13">
      <w:pPr>
        <w:pStyle w:val="ListParagraph"/>
        <w:numPr>
          <w:ilvl w:val="0"/>
          <w:numId w:val="34"/>
        </w:numPr>
        <w:rPr>
          <w:rStyle w:val="Hyperlink"/>
          <w:rFonts w:ascii="Times New Roman" w:hAnsi="Times New Roman" w:cs="Times New Roman"/>
          <w:color w:val="auto"/>
          <w:u w:val="none"/>
        </w:rPr>
      </w:pPr>
      <w:r w:rsidRPr="00534BE6">
        <w:rPr>
          <w:rFonts w:ascii="Times New Roman" w:hAnsi="Times New Roman" w:cs="Times New Roman"/>
        </w:rPr>
        <w:t xml:space="preserve">“Making the Pitch: Selling Sustainability From Inside Corporate America” </w:t>
      </w:r>
      <w:hyperlink r:id="rId21" w:history="1">
        <w:r w:rsidRPr="00534BE6">
          <w:rPr>
            <w:rStyle w:val="Hyperlink"/>
            <w:rFonts w:ascii="Times New Roman" w:hAnsi="Times New Roman" w:cs="Times New Roman"/>
          </w:rPr>
          <w:t>2012 Report of Sustainability Leaders</w:t>
        </w:r>
      </w:hyperlink>
    </w:p>
    <w:p w14:paraId="03B2A02A" w14:textId="0050A933" w:rsidR="00DD6242" w:rsidRPr="00D073FA" w:rsidRDefault="00B73A13" w:rsidP="00DD6242">
      <w:pPr>
        <w:pStyle w:val="Default"/>
        <w:numPr>
          <w:ilvl w:val="0"/>
          <w:numId w:val="34"/>
        </w:numPr>
        <w:rPr>
          <w:rFonts w:ascii="Times New Roman" w:hAnsi="Times New Roman" w:cs="Times New Roman"/>
          <w:color w:val="auto"/>
        </w:rPr>
      </w:pPr>
      <w:proofErr w:type="spellStart"/>
      <w:r w:rsidRPr="00414EDD">
        <w:rPr>
          <w:rFonts w:ascii="Times New Roman" w:hAnsi="Times New Roman" w:cs="Times New Roman"/>
          <w:color w:val="auto"/>
        </w:rPr>
        <w:t>Bertels</w:t>
      </w:r>
      <w:proofErr w:type="spellEnd"/>
      <w:r w:rsidRPr="00414EDD">
        <w:rPr>
          <w:rFonts w:ascii="Times New Roman" w:hAnsi="Times New Roman" w:cs="Times New Roman"/>
          <w:color w:val="auto"/>
        </w:rPr>
        <w:t xml:space="preserve">, A., </w:t>
      </w:r>
      <w:proofErr w:type="spellStart"/>
      <w:r w:rsidRPr="00414EDD">
        <w:rPr>
          <w:rFonts w:ascii="Times New Roman" w:hAnsi="Times New Roman" w:cs="Times New Roman"/>
          <w:color w:val="auto"/>
        </w:rPr>
        <w:t>Schulschenk</w:t>
      </w:r>
      <w:proofErr w:type="spellEnd"/>
      <w:r w:rsidRPr="00414EDD">
        <w:rPr>
          <w:rFonts w:ascii="Times New Roman" w:hAnsi="Times New Roman" w:cs="Times New Roman"/>
          <w:color w:val="auto"/>
        </w:rPr>
        <w:t>, J., Ferry, A., Otto-</w:t>
      </w:r>
      <w:proofErr w:type="spellStart"/>
      <w:r w:rsidRPr="00414EDD">
        <w:rPr>
          <w:rFonts w:ascii="Times New Roman" w:hAnsi="Times New Roman" w:cs="Times New Roman"/>
          <w:color w:val="auto"/>
        </w:rPr>
        <w:t>Mentz</w:t>
      </w:r>
      <w:proofErr w:type="spellEnd"/>
      <w:r w:rsidRPr="00414EDD">
        <w:rPr>
          <w:rFonts w:ascii="Times New Roman" w:hAnsi="Times New Roman" w:cs="Times New Roman"/>
          <w:color w:val="auto"/>
        </w:rPr>
        <w:t>, V., and Speck, E.</w:t>
      </w:r>
      <w:r>
        <w:rPr>
          <w:rFonts w:ascii="Times New Roman" w:hAnsi="Times New Roman" w:cs="Times New Roman"/>
          <w:color w:val="auto"/>
        </w:rPr>
        <w:t xml:space="preserve"> </w:t>
      </w:r>
      <w:r w:rsidRPr="00414EDD">
        <w:rPr>
          <w:rFonts w:ascii="Times New Roman" w:hAnsi="Times New Roman" w:cs="Times New Roman"/>
          <w:color w:val="auto"/>
        </w:rPr>
        <w:t xml:space="preserve">(2016) </w:t>
      </w:r>
      <w:r>
        <w:rPr>
          <w:rFonts w:ascii="Times New Roman" w:hAnsi="Times New Roman" w:cs="Times New Roman"/>
          <w:color w:val="auto"/>
        </w:rPr>
        <w:t>a) “</w:t>
      </w:r>
      <w:r w:rsidRPr="00414EDD">
        <w:rPr>
          <w:rFonts w:ascii="Times New Roman" w:hAnsi="Times New Roman" w:cs="Times New Roman"/>
          <w:color w:val="auto"/>
        </w:rPr>
        <w:t>Supporting your CEO and their Decisi</w:t>
      </w:r>
      <w:r>
        <w:rPr>
          <w:rFonts w:ascii="Times New Roman" w:hAnsi="Times New Roman" w:cs="Times New Roman"/>
          <w:color w:val="auto"/>
        </w:rPr>
        <w:t>on-Making around Sustainability”, and b) “Supporting your CEO: Tactical Inventory” (Canvas)</w:t>
      </w:r>
    </w:p>
    <w:p w14:paraId="38F2F727" w14:textId="55B783BF" w:rsidR="00510AE1" w:rsidRDefault="00510AE1" w:rsidP="008404D6">
      <w:pPr>
        <w:rPr>
          <w:rFonts w:ascii="Times New Roman" w:hAnsi="Times New Roman" w:cs="Times New Roman"/>
          <w:b/>
          <w:smallCaps/>
          <w:u w:val="single"/>
        </w:rPr>
      </w:pPr>
    </w:p>
    <w:p w14:paraId="04E1DCF5" w14:textId="52A9556A" w:rsidR="008404D6" w:rsidRDefault="008404D6" w:rsidP="008404D6">
      <w:pPr>
        <w:rPr>
          <w:rFonts w:ascii="Times New Roman" w:hAnsi="Times New Roman" w:cs="Times New Roman"/>
          <w:b/>
          <w:smallCaps/>
          <w:u w:val="single"/>
        </w:rPr>
      </w:pPr>
      <w:r w:rsidRPr="0063355C">
        <w:rPr>
          <w:rFonts w:ascii="Times New Roman" w:hAnsi="Times New Roman" w:cs="Times New Roman"/>
          <w:b/>
          <w:smallCaps/>
          <w:u w:val="single"/>
        </w:rPr>
        <w:t xml:space="preserve">III.  </w:t>
      </w:r>
      <w:r w:rsidR="00BA4640">
        <w:rPr>
          <w:rFonts w:ascii="Times New Roman" w:hAnsi="Times New Roman" w:cs="Times New Roman"/>
          <w:b/>
          <w:smallCaps/>
          <w:u w:val="single"/>
        </w:rPr>
        <w:t xml:space="preserve">Why It Matters: </w:t>
      </w:r>
      <w:r w:rsidR="00B463C2">
        <w:rPr>
          <w:rFonts w:ascii="Times New Roman" w:hAnsi="Times New Roman" w:cs="Times New Roman"/>
          <w:b/>
          <w:smallCaps/>
          <w:u w:val="single"/>
        </w:rPr>
        <w:t xml:space="preserve">The </w:t>
      </w:r>
      <w:r w:rsidRPr="0063355C">
        <w:rPr>
          <w:rFonts w:ascii="Times New Roman" w:hAnsi="Times New Roman" w:cs="Times New Roman"/>
          <w:b/>
          <w:smallCaps/>
          <w:u w:val="single"/>
        </w:rPr>
        <w:t xml:space="preserve">Business Case </w:t>
      </w:r>
    </w:p>
    <w:p w14:paraId="08F9C33F" w14:textId="77777777" w:rsidR="00B463C2" w:rsidRPr="0063355C" w:rsidRDefault="00B463C2" w:rsidP="008404D6">
      <w:pPr>
        <w:rPr>
          <w:rFonts w:ascii="Times New Roman" w:hAnsi="Times New Roman" w:cs="Times New Roman"/>
          <w:b/>
          <w:smallCaps/>
          <w:u w:val="single"/>
        </w:rPr>
      </w:pPr>
    </w:p>
    <w:p w14:paraId="6056EF55" w14:textId="77777777" w:rsidR="00510AE1" w:rsidRPr="0063355C" w:rsidRDefault="00510AE1" w:rsidP="00510AE1">
      <w:pPr>
        <w:rPr>
          <w:rFonts w:ascii="Times New Roman" w:hAnsi="Times New Roman" w:cs="Times New Roman"/>
          <w:b/>
          <w:bCs/>
          <w:smallCaps/>
          <w:color w:val="000000"/>
        </w:rPr>
      </w:pPr>
      <w:r>
        <w:rPr>
          <w:rFonts w:ascii="Times New Roman" w:hAnsi="Times New Roman" w:cs="Times New Roman"/>
          <w:b/>
          <w:bCs/>
          <w:smallCaps/>
          <w:color w:val="000000"/>
        </w:rPr>
        <w:t xml:space="preserve">class </w:t>
      </w:r>
      <w:r>
        <w:rPr>
          <w:rFonts w:ascii="Times New Roman" w:hAnsi="Times New Roman" w:cs="Times New Roman"/>
          <w:b/>
          <w:smallCaps/>
        </w:rPr>
        <w:t xml:space="preserve">11 (4/27/2020) </w:t>
      </w:r>
      <w:r w:rsidRPr="0063355C">
        <w:rPr>
          <w:rFonts w:ascii="Times New Roman" w:hAnsi="Times New Roman" w:cs="Times New Roman"/>
          <w:b/>
          <w:bCs/>
          <w:smallCaps/>
          <w:color w:val="000000"/>
        </w:rPr>
        <w:t>When Does It Pay?</w:t>
      </w:r>
      <w:r>
        <w:rPr>
          <w:rFonts w:ascii="Times New Roman" w:hAnsi="Times New Roman" w:cs="Times New Roman"/>
          <w:b/>
          <w:bCs/>
          <w:smallCaps/>
          <w:color w:val="000000"/>
        </w:rPr>
        <w:t xml:space="preserve"> On Average!</w:t>
      </w:r>
      <w:r w:rsidRPr="0063355C">
        <w:rPr>
          <w:rFonts w:ascii="Times New Roman" w:hAnsi="Times New Roman" w:cs="Times New Roman"/>
        </w:rPr>
        <w:t xml:space="preserve"> </w:t>
      </w:r>
    </w:p>
    <w:p w14:paraId="02287436" w14:textId="77777777" w:rsidR="00510AE1" w:rsidRPr="0063355C" w:rsidRDefault="00510AE1" w:rsidP="00510AE1">
      <w:pPr>
        <w:ind w:left="2520" w:hanging="360"/>
        <w:rPr>
          <w:rFonts w:ascii="Times New Roman" w:hAnsi="Times New Roman" w:cs="Times New Roman"/>
        </w:rPr>
      </w:pPr>
      <w:r w:rsidRPr="006C2DC7">
        <w:rPr>
          <w:rFonts w:ascii="Times New Roman" w:hAnsi="Times New Roman" w:cs="Times New Roman"/>
          <w:b/>
        </w:rPr>
        <w:t>Read</w:t>
      </w:r>
      <w:r w:rsidRPr="0063355C">
        <w:rPr>
          <w:rFonts w:ascii="Times New Roman" w:hAnsi="Times New Roman" w:cs="Times New Roman"/>
        </w:rPr>
        <w:t xml:space="preserve">: </w:t>
      </w:r>
    </w:p>
    <w:p w14:paraId="64FEF768" w14:textId="4DFEA9E7" w:rsidR="00510AE1" w:rsidRPr="00833503" w:rsidRDefault="00510AE1" w:rsidP="00510AE1">
      <w:pPr>
        <w:pStyle w:val="ListParagraph"/>
        <w:numPr>
          <w:ilvl w:val="0"/>
          <w:numId w:val="30"/>
        </w:numPr>
        <w:rPr>
          <w:rFonts w:ascii="Times New Roman" w:hAnsi="Times New Roman" w:cs="Times New Roman"/>
        </w:rPr>
      </w:pPr>
      <w:r w:rsidRPr="00833503">
        <w:rPr>
          <w:rFonts w:ascii="Times New Roman" w:hAnsi="Times New Roman" w:cs="Times New Roman"/>
        </w:rPr>
        <w:t xml:space="preserve">Sprinkle, G. B. &amp; </w:t>
      </w:r>
      <w:proofErr w:type="spellStart"/>
      <w:r w:rsidRPr="00833503">
        <w:rPr>
          <w:rFonts w:ascii="Times New Roman" w:hAnsi="Times New Roman" w:cs="Times New Roman"/>
        </w:rPr>
        <w:t>Maines</w:t>
      </w:r>
      <w:proofErr w:type="spellEnd"/>
      <w:r w:rsidRPr="00833503">
        <w:rPr>
          <w:rFonts w:ascii="Times New Roman" w:hAnsi="Times New Roman" w:cs="Times New Roman"/>
        </w:rPr>
        <w:t xml:space="preserve">, L. A. (2010) “The benefits and costs of corporate social responsibility” </w:t>
      </w:r>
      <w:r w:rsidRPr="00833503">
        <w:rPr>
          <w:rFonts w:ascii="Times New Roman" w:hAnsi="Times New Roman" w:cs="Times New Roman"/>
          <w:i/>
        </w:rPr>
        <w:t>Business Horizons</w:t>
      </w:r>
      <w:r w:rsidRPr="00833503">
        <w:rPr>
          <w:rFonts w:ascii="Times New Roman" w:hAnsi="Times New Roman" w:cs="Times New Roman"/>
        </w:rPr>
        <w:t>, 53: 445-453</w:t>
      </w:r>
    </w:p>
    <w:p w14:paraId="24664F0A" w14:textId="5A6774F4" w:rsidR="00510AE1" w:rsidRDefault="00BA4640" w:rsidP="00510AE1">
      <w:pPr>
        <w:pStyle w:val="ListParagraph"/>
        <w:numPr>
          <w:ilvl w:val="0"/>
          <w:numId w:val="30"/>
        </w:numPr>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Eccles</w:t>
      </w:r>
      <w:proofErr w:type="spellEnd"/>
      <w:r>
        <w:rPr>
          <w:rFonts w:ascii="Times New Roman" w:hAnsi="Times New Roman" w:cs="Times New Roman"/>
        </w:rPr>
        <w:t xml:space="preserve"> and Svetlana </w:t>
      </w:r>
      <w:proofErr w:type="spellStart"/>
      <w:r>
        <w:rPr>
          <w:rFonts w:ascii="Times New Roman" w:hAnsi="Times New Roman" w:cs="Times New Roman"/>
        </w:rPr>
        <w:t>Klimenko</w:t>
      </w:r>
      <w:proofErr w:type="spellEnd"/>
      <w:r>
        <w:rPr>
          <w:rFonts w:ascii="Times New Roman" w:hAnsi="Times New Roman" w:cs="Times New Roman"/>
        </w:rPr>
        <w:t xml:space="preserve"> </w:t>
      </w:r>
      <w:r w:rsidR="00510AE1">
        <w:rPr>
          <w:rFonts w:ascii="Times New Roman" w:hAnsi="Times New Roman" w:cs="Times New Roman"/>
        </w:rPr>
        <w:t>“</w:t>
      </w:r>
      <w:r>
        <w:rPr>
          <w:rFonts w:ascii="Times New Roman" w:hAnsi="Times New Roman" w:cs="Times New Roman"/>
        </w:rPr>
        <w:t xml:space="preserve">The </w:t>
      </w:r>
      <w:r w:rsidR="00510AE1">
        <w:rPr>
          <w:rFonts w:ascii="Times New Roman" w:hAnsi="Times New Roman" w:cs="Times New Roman"/>
        </w:rPr>
        <w:t>Investor Revolution</w:t>
      </w:r>
      <w:r>
        <w:rPr>
          <w:rFonts w:ascii="Times New Roman" w:hAnsi="Times New Roman" w:cs="Times New Roman"/>
        </w:rPr>
        <w:t>: Shareholders are getting serious about sustainability</w:t>
      </w:r>
      <w:r w:rsidR="00510AE1">
        <w:rPr>
          <w:rFonts w:ascii="Times New Roman" w:hAnsi="Times New Roman" w:cs="Times New Roman"/>
        </w:rPr>
        <w:t xml:space="preserve">” </w:t>
      </w:r>
      <w:r>
        <w:rPr>
          <w:rFonts w:ascii="Times New Roman" w:hAnsi="Times New Roman" w:cs="Times New Roman"/>
        </w:rPr>
        <w:t xml:space="preserve">(2019) </w:t>
      </w:r>
      <w:r w:rsidR="00510AE1">
        <w:rPr>
          <w:rFonts w:ascii="Times New Roman" w:hAnsi="Times New Roman" w:cs="Times New Roman"/>
        </w:rPr>
        <w:t>HBR article (</w:t>
      </w:r>
      <w:proofErr w:type="spellStart"/>
      <w:r w:rsidR="00510AE1">
        <w:rPr>
          <w:rFonts w:ascii="Times New Roman" w:hAnsi="Times New Roman" w:cs="Times New Roman"/>
        </w:rPr>
        <w:t>coursepack</w:t>
      </w:r>
      <w:proofErr w:type="spellEnd"/>
      <w:r w:rsidR="00510AE1">
        <w:rPr>
          <w:rFonts w:ascii="Times New Roman" w:hAnsi="Times New Roman" w:cs="Times New Roman"/>
        </w:rPr>
        <w:t>)</w:t>
      </w:r>
    </w:p>
    <w:p w14:paraId="03F2FF97" w14:textId="77777777" w:rsidR="00510AE1" w:rsidRDefault="00510AE1" w:rsidP="00510AE1">
      <w:pPr>
        <w:pStyle w:val="ListParagraph"/>
        <w:numPr>
          <w:ilvl w:val="0"/>
          <w:numId w:val="30"/>
        </w:numPr>
        <w:rPr>
          <w:rFonts w:ascii="Times New Roman" w:hAnsi="Times New Roman" w:cs="Times New Roman"/>
        </w:rPr>
      </w:pPr>
      <w:r>
        <w:rPr>
          <w:rFonts w:ascii="Times New Roman" w:hAnsi="Times New Roman" w:cs="Times New Roman"/>
        </w:rPr>
        <w:t>“Mind the gap: the continued divide between investors and corporates on ESG” (2019) Governance Insights Center, PWC’s ESG Pulse (Canvas)</w:t>
      </w:r>
    </w:p>
    <w:p w14:paraId="3DC8E706" w14:textId="4AD43453" w:rsidR="00BA4640" w:rsidRPr="00D073FA" w:rsidRDefault="00BA4640" w:rsidP="00D073FA">
      <w:pPr>
        <w:pStyle w:val="ListParagraph"/>
        <w:widowControl w:val="0"/>
        <w:numPr>
          <w:ilvl w:val="0"/>
          <w:numId w:val="30"/>
        </w:numPr>
        <w:autoSpaceDE w:val="0"/>
        <w:autoSpaceDN w:val="0"/>
        <w:adjustRightInd w:val="0"/>
        <w:rPr>
          <w:rFonts w:ascii="Times New Roman" w:hAnsi="Times New Roman" w:cs="Times New Roman"/>
        </w:rPr>
      </w:pPr>
      <w:r w:rsidRPr="00BA4640">
        <w:rPr>
          <w:rFonts w:ascii="Times New Roman" w:hAnsi="Times New Roman" w:cs="Times New Roman"/>
        </w:rPr>
        <w:t xml:space="preserve">Margolis, J. D., </w:t>
      </w:r>
      <w:proofErr w:type="spellStart"/>
      <w:r w:rsidRPr="00BA4640">
        <w:rPr>
          <w:rFonts w:ascii="Times New Roman" w:hAnsi="Times New Roman" w:cs="Times New Roman"/>
        </w:rPr>
        <w:t>Elfenbein</w:t>
      </w:r>
      <w:proofErr w:type="spellEnd"/>
      <w:r w:rsidRPr="00BA4640">
        <w:rPr>
          <w:rFonts w:ascii="Times New Roman" w:hAnsi="Times New Roman" w:cs="Times New Roman"/>
        </w:rPr>
        <w:t xml:space="preserve">, H. A., &amp; Walsh, J. P. (2009). Does it </w:t>
      </w:r>
      <w:proofErr w:type="gramStart"/>
      <w:r w:rsidRPr="00BA4640">
        <w:rPr>
          <w:rFonts w:ascii="Times New Roman" w:hAnsi="Times New Roman" w:cs="Times New Roman"/>
        </w:rPr>
        <w:t>Pay</w:t>
      </w:r>
      <w:proofErr w:type="gramEnd"/>
      <w:r w:rsidRPr="00BA4640">
        <w:rPr>
          <w:rFonts w:ascii="Times New Roman" w:hAnsi="Times New Roman" w:cs="Times New Roman"/>
        </w:rPr>
        <w:t xml:space="preserve"> to Be Good...And Does it Matter? A Meta-Analysis of the Relationship between Corporate Social and Financial Performance. Working paper. Available at SSRN: </w:t>
      </w:r>
      <w:hyperlink r:id="rId22" w:history="1">
        <w:r w:rsidRPr="00BA4640">
          <w:rPr>
            <w:rFonts w:ascii="Times New Roman" w:hAnsi="Times New Roman" w:cs="Times New Roman"/>
          </w:rPr>
          <w:t>https://ssrn.com/abstract=1866371.</w:t>
        </w:r>
      </w:hyperlink>
      <w:r w:rsidRPr="00BA4640">
        <w:rPr>
          <w:rFonts w:ascii="Times New Roman" w:hAnsi="Times New Roman" w:cs="Times New Roman"/>
        </w:rPr>
        <w:t xml:space="preserve"> </w:t>
      </w:r>
    </w:p>
    <w:p w14:paraId="1C43E5E0" w14:textId="77777777" w:rsidR="00510AE1" w:rsidRPr="0063355C" w:rsidRDefault="00510AE1" w:rsidP="00510AE1">
      <w:pPr>
        <w:ind w:left="2520" w:hanging="360"/>
        <w:rPr>
          <w:rFonts w:ascii="Times New Roman" w:hAnsi="Times New Roman" w:cs="Times New Roman"/>
        </w:rPr>
      </w:pPr>
      <w:r w:rsidRPr="006C2DC7">
        <w:rPr>
          <w:rFonts w:ascii="Times New Roman" w:hAnsi="Times New Roman" w:cs="Times New Roman"/>
          <w:b/>
        </w:rPr>
        <w:t>Prepare</w:t>
      </w:r>
      <w:r w:rsidRPr="0063355C">
        <w:rPr>
          <w:rFonts w:ascii="Times New Roman" w:hAnsi="Times New Roman" w:cs="Times New Roman"/>
        </w:rPr>
        <w:t>:</w:t>
      </w:r>
    </w:p>
    <w:p w14:paraId="73D687AE" w14:textId="77777777" w:rsidR="00510AE1" w:rsidRPr="0063355C" w:rsidRDefault="00510AE1" w:rsidP="00510AE1">
      <w:pPr>
        <w:numPr>
          <w:ilvl w:val="0"/>
          <w:numId w:val="13"/>
        </w:numPr>
        <w:rPr>
          <w:rFonts w:ascii="Times New Roman" w:hAnsi="Times New Roman" w:cs="Times New Roman"/>
        </w:rPr>
      </w:pPr>
      <w:r w:rsidRPr="0063355C">
        <w:rPr>
          <w:rFonts w:ascii="Times New Roman" w:hAnsi="Times New Roman" w:cs="Times New Roman"/>
        </w:rPr>
        <w:t>Under what conditions do you think a company will benefit from CSR?</w:t>
      </w:r>
    </w:p>
    <w:p w14:paraId="08201F17" w14:textId="77777777" w:rsidR="00510AE1" w:rsidRDefault="00510AE1" w:rsidP="00510AE1">
      <w:pPr>
        <w:numPr>
          <w:ilvl w:val="0"/>
          <w:numId w:val="13"/>
        </w:numPr>
        <w:rPr>
          <w:rFonts w:ascii="Times New Roman" w:hAnsi="Times New Roman" w:cs="Times New Roman"/>
        </w:rPr>
      </w:pPr>
      <w:r w:rsidRPr="0063355C">
        <w:rPr>
          <w:rFonts w:ascii="Times New Roman" w:hAnsi="Times New Roman" w:cs="Times New Roman"/>
        </w:rPr>
        <w:t>Under what conditions do you think a company will not benefit from CSR?</w:t>
      </w:r>
    </w:p>
    <w:p w14:paraId="53557904" w14:textId="77777777" w:rsidR="00510AE1" w:rsidRDefault="00510AE1" w:rsidP="00510AE1">
      <w:pPr>
        <w:numPr>
          <w:ilvl w:val="0"/>
          <w:numId w:val="13"/>
        </w:numPr>
        <w:rPr>
          <w:rFonts w:ascii="Times New Roman" w:hAnsi="Times New Roman" w:cs="Times New Roman"/>
        </w:rPr>
      </w:pPr>
      <w:r>
        <w:rPr>
          <w:rFonts w:ascii="Times New Roman" w:hAnsi="Times New Roman" w:cs="Times New Roman"/>
        </w:rPr>
        <w:t>How do you think the short vs. long-term orientation influence managerial decisions and firm performance?</w:t>
      </w:r>
    </w:p>
    <w:p w14:paraId="5C006849" w14:textId="59D05A8D" w:rsidR="00510AE1" w:rsidRPr="00510AE1" w:rsidRDefault="00510AE1" w:rsidP="00510AE1">
      <w:pPr>
        <w:numPr>
          <w:ilvl w:val="0"/>
          <w:numId w:val="13"/>
        </w:numPr>
        <w:rPr>
          <w:rFonts w:ascii="Times New Roman" w:hAnsi="Times New Roman" w:cs="Times New Roman"/>
        </w:rPr>
      </w:pPr>
      <w:r>
        <w:rPr>
          <w:rFonts w:ascii="Times New Roman" w:hAnsi="Times New Roman" w:cs="Times New Roman"/>
        </w:rPr>
        <w:t>What would you do differently?</w:t>
      </w:r>
    </w:p>
    <w:p w14:paraId="16AD9F8C" w14:textId="77777777" w:rsidR="00510AE1" w:rsidRPr="007439C0" w:rsidRDefault="00510AE1" w:rsidP="00510AE1">
      <w:pPr>
        <w:rPr>
          <w:rFonts w:ascii="Times New Roman" w:hAnsi="Times New Roman" w:cs="Times New Roman"/>
          <w:b/>
          <w:smallCaps/>
        </w:rPr>
      </w:pPr>
    </w:p>
    <w:p w14:paraId="1DCE8E56" w14:textId="646C835E" w:rsidR="00510AE1" w:rsidRDefault="00510AE1" w:rsidP="00510AE1">
      <w:pPr>
        <w:rPr>
          <w:rFonts w:ascii="Times New Roman" w:hAnsi="Times New Roman" w:cs="Times New Roman"/>
          <w:b/>
          <w:bCs/>
          <w:smallCaps/>
          <w:color w:val="000000"/>
        </w:rPr>
      </w:pPr>
      <w:r>
        <w:rPr>
          <w:rFonts w:ascii="Times New Roman" w:hAnsi="Times New Roman" w:cs="Times New Roman"/>
          <w:b/>
          <w:bCs/>
          <w:smallCaps/>
          <w:color w:val="000000"/>
        </w:rPr>
        <w:t>Class 12 (4</w:t>
      </w:r>
      <w:r w:rsidRPr="0063355C">
        <w:rPr>
          <w:rFonts w:ascii="Times New Roman" w:hAnsi="Times New Roman" w:cs="Times New Roman"/>
          <w:b/>
          <w:bCs/>
          <w:smallCaps/>
          <w:color w:val="000000"/>
        </w:rPr>
        <w:t>/</w:t>
      </w:r>
      <w:r>
        <w:rPr>
          <w:rFonts w:ascii="Times New Roman" w:hAnsi="Times New Roman" w:cs="Times New Roman"/>
          <w:b/>
          <w:bCs/>
          <w:smallCaps/>
          <w:color w:val="000000"/>
        </w:rPr>
        <w:t>29/2020) Team Presentations</w:t>
      </w:r>
    </w:p>
    <w:p w14:paraId="5F25257E" w14:textId="776B5869" w:rsidR="00510AE1" w:rsidRDefault="00510AE1" w:rsidP="00510AE1">
      <w:pPr>
        <w:ind w:left="2160"/>
        <w:rPr>
          <w:rFonts w:ascii="Times New Roman" w:hAnsi="Times New Roman" w:cs="Times New Roman"/>
          <w:b/>
          <w:bCs/>
          <w:smallCaps/>
          <w:color w:val="000000"/>
        </w:rPr>
      </w:pPr>
      <w:r w:rsidRPr="00510AE1">
        <w:rPr>
          <w:rFonts w:ascii="Times New Roman" w:hAnsi="Times New Roman" w:cs="Times New Roman"/>
          <w:b/>
        </w:rPr>
        <w:t>Prepare:</w:t>
      </w:r>
      <w:r>
        <w:rPr>
          <w:rFonts w:ascii="Times New Roman" w:hAnsi="Times New Roman" w:cs="Times New Roman"/>
        </w:rPr>
        <w:t xml:space="preserve"> </w:t>
      </w:r>
      <w:r w:rsidR="00A57F75">
        <w:rPr>
          <w:rFonts w:ascii="Times New Roman" w:hAnsi="Times New Roman" w:cs="Times New Roman"/>
        </w:rPr>
        <w:t xml:space="preserve">your </w:t>
      </w:r>
      <w:r>
        <w:rPr>
          <w:rFonts w:ascii="Times New Roman" w:hAnsi="Times New Roman" w:cs="Times New Roman"/>
        </w:rPr>
        <w:t xml:space="preserve">final project. </w:t>
      </w:r>
      <w:r w:rsidRPr="00407BAE">
        <w:rPr>
          <w:rFonts w:ascii="Times New Roman" w:hAnsi="Times New Roman" w:cs="Times New Roman"/>
        </w:rPr>
        <w:t>Please be ready to evaluate your peers and ask questions</w:t>
      </w:r>
      <w:r>
        <w:rPr>
          <w:rFonts w:ascii="Times New Roman" w:hAnsi="Times New Roman" w:cs="Times New Roman"/>
        </w:rPr>
        <w:t>.</w:t>
      </w:r>
    </w:p>
    <w:p w14:paraId="13ECC5C5" w14:textId="77777777" w:rsidR="00510AE1" w:rsidRDefault="00510AE1" w:rsidP="00510AE1">
      <w:pPr>
        <w:rPr>
          <w:rFonts w:ascii="Times New Roman" w:hAnsi="Times New Roman" w:cs="Times New Roman"/>
          <w:b/>
          <w:smallCaps/>
          <w:u w:val="single"/>
        </w:rPr>
      </w:pPr>
    </w:p>
    <w:p w14:paraId="6E145D56" w14:textId="0BBE05AF" w:rsidR="005A5195" w:rsidRDefault="00171826" w:rsidP="00510AE1">
      <w:pPr>
        <w:rPr>
          <w:rFonts w:ascii="Times New Roman" w:hAnsi="Times New Roman" w:cs="Times New Roman"/>
          <w:b/>
          <w:bCs/>
          <w:smallCaps/>
          <w:color w:val="000000"/>
        </w:rPr>
      </w:pPr>
      <w:r>
        <w:rPr>
          <w:rFonts w:ascii="Times New Roman" w:hAnsi="Times New Roman" w:cs="Times New Roman"/>
          <w:b/>
          <w:bCs/>
          <w:smallCaps/>
          <w:color w:val="000000"/>
        </w:rPr>
        <w:t>Class 13</w:t>
      </w:r>
      <w:r w:rsidR="00274A6C">
        <w:rPr>
          <w:rFonts w:ascii="Times New Roman" w:hAnsi="Times New Roman" w:cs="Times New Roman"/>
          <w:b/>
          <w:bCs/>
          <w:smallCaps/>
          <w:color w:val="000000"/>
        </w:rPr>
        <w:t xml:space="preserve"> (</w:t>
      </w:r>
      <w:r w:rsidR="00041006">
        <w:rPr>
          <w:rFonts w:ascii="Times New Roman" w:hAnsi="Times New Roman" w:cs="Times New Roman"/>
          <w:b/>
          <w:bCs/>
          <w:smallCaps/>
          <w:color w:val="000000"/>
        </w:rPr>
        <w:t>5</w:t>
      </w:r>
      <w:r w:rsidR="00A32429" w:rsidRPr="0063355C">
        <w:rPr>
          <w:rFonts w:ascii="Times New Roman" w:hAnsi="Times New Roman" w:cs="Times New Roman"/>
          <w:b/>
          <w:bCs/>
          <w:smallCaps/>
          <w:color w:val="000000"/>
        </w:rPr>
        <w:t>/</w:t>
      </w:r>
      <w:r w:rsidR="00041006">
        <w:rPr>
          <w:rFonts w:ascii="Times New Roman" w:hAnsi="Times New Roman" w:cs="Times New Roman"/>
          <w:b/>
          <w:bCs/>
          <w:smallCaps/>
          <w:color w:val="000000"/>
        </w:rPr>
        <w:t>4/2020</w:t>
      </w:r>
      <w:proofErr w:type="gramStart"/>
      <w:r w:rsidR="00A32429" w:rsidRPr="0063355C">
        <w:rPr>
          <w:rFonts w:ascii="Times New Roman" w:hAnsi="Times New Roman" w:cs="Times New Roman"/>
          <w:b/>
          <w:bCs/>
          <w:smallCaps/>
          <w:color w:val="000000"/>
        </w:rPr>
        <w:t xml:space="preserve">) </w:t>
      </w:r>
      <w:r w:rsidR="00510AE1">
        <w:rPr>
          <w:rFonts w:ascii="Times New Roman" w:hAnsi="Times New Roman" w:cs="Times New Roman"/>
          <w:b/>
          <w:bCs/>
          <w:smallCaps/>
          <w:color w:val="000000"/>
        </w:rPr>
        <w:t xml:space="preserve">   Team</w:t>
      </w:r>
      <w:proofErr w:type="gramEnd"/>
      <w:r w:rsidR="00510AE1">
        <w:rPr>
          <w:rFonts w:ascii="Times New Roman" w:hAnsi="Times New Roman" w:cs="Times New Roman"/>
          <w:b/>
          <w:bCs/>
          <w:smallCaps/>
          <w:color w:val="000000"/>
        </w:rPr>
        <w:t xml:space="preserve"> Presentations</w:t>
      </w:r>
    </w:p>
    <w:p w14:paraId="6580FF6C" w14:textId="6C2BAAC1" w:rsidR="00510AE1" w:rsidRDefault="00510AE1" w:rsidP="00510AE1">
      <w:pPr>
        <w:ind w:left="2160"/>
        <w:rPr>
          <w:rFonts w:ascii="Times New Roman" w:hAnsi="Times New Roman" w:cs="Times New Roman"/>
          <w:b/>
          <w:bCs/>
          <w:smallCaps/>
          <w:color w:val="000000"/>
        </w:rPr>
      </w:pPr>
      <w:r w:rsidRPr="00510AE1">
        <w:rPr>
          <w:rFonts w:ascii="Times New Roman" w:hAnsi="Times New Roman" w:cs="Times New Roman"/>
          <w:b/>
        </w:rPr>
        <w:t>Prepare:</w:t>
      </w:r>
      <w:r>
        <w:rPr>
          <w:rFonts w:ascii="Times New Roman" w:hAnsi="Times New Roman" w:cs="Times New Roman"/>
        </w:rPr>
        <w:t xml:space="preserve"> </w:t>
      </w:r>
      <w:r w:rsidR="00A57F75">
        <w:rPr>
          <w:rFonts w:ascii="Times New Roman" w:hAnsi="Times New Roman" w:cs="Times New Roman"/>
        </w:rPr>
        <w:t xml:space="preserve">your </w:t>
      </w:r>
      <w:r>
        <w:rPr>
          <w:rFonts w:ascii="Times New Roman" w:hAnsi="Times New Roman" w:cs="Times New Roman"/>
        </w:rPr>
        <w:t xml:space="preserve">final project. </w:t>
      </w:r>
      <w:r w:rsidRPr="00407BAE">
        <w:rPr>
          <w:rFonts w:ascii="Times New Roman" w:hAnsi="Times New Roman" w:cs="Times New Roman"/>
        </w:rPr>
        <w:t>Please be ready to evaluate your peers and ask questions</w:t>
      </w:r>
      <w:r>
        <w:rPr>
          <w:rFonts w:ascii="Times New Roman" w:hAnsi="Times New Roman" w:cs="Times New Roman"/>
        </w:rPr>
        <w:t>.</w:t>
      </w:r>
    </w:p>
    <w:p w14:paraId="7D6BDD12" w14:textId="77777777" w:rsidR="00510AE1" w:rsidRPr="0063355C" w:rsidRDefault="00510AE1" w:rsidP="00510AE1">
      <w:pPr>
        <w:rPr>
          <w:rFonts w:ascii="Times New Roman" w:hAnsi="Times New Roman" w:cs="Times New Roman"/>
        </w:rPr>
      </w:pPr>
    </w:p>
    <w:p w14:paraId="22A28384" w14:textId="32A44EB7" w:rsidR="00407BAE" w:rsidRPr="00510AE1" w:rsidRDefault="00A32429" w:rsidP="007829E4">
      <w:pPr>
        <w:rPr>
          <w:rFonts w:ascii="Times New Roman" w:hAnsi="Times New Roman" w:cs="Times New Roman"/>
        </w:rPr>
      </w:pPr>
      <w:r w:rsidRPr="0063355C">
        <w:rPr>
          <w:rFonts w:ascii="Times New Roman" w:hAnsi="Times New Roman" w:cs="Times New Roman"/>
          <w:b/>
          <w:bCs/>
          <w:smallCaps/>
          <w:color w:val="000000"/>
        </w:rPr>
        <w:t>Cla</w:t>
      </w:r>
      <w:r w:rsidR="00F10465">
        <w:rPr>
          <w:rFonts w:ascii="Times New Roman" w:hAnsi="Times New Roman" w:cs="Times New Roman"/>
          <w:b/>
          <w:bCs/>
          <w:smallCaps/>
          <w:color w:val="000000"/>
        </w:rPr>
        <w:t>ss 14</w:t>
      </w:r>
      <w:r w:rsidRPr="0063355C">
        <w:rPr>
          <w:rFonts w:ascii="Times New Roman" w:hAnsi="Times New Roman" w:cs="Times New Roman"/>
          <w:b/>
          <w:bCs/>
          <w:smallCaps/>
          <w:color w:val="000000"/>
        </w:rPr>
        <w:t xml:space="preserve"> </w:t>
      </w:r>
      <w:r w:rsidR="00274A6C">
        <w:rPr>
          <w:rFonts w:ascii="Times New Roman" w:hAnsi="Times New Roman" w:cs="Times New Roman"/>
          <w:b/>
          <w:bCs/>
          <w:smallCaps/>
          <w:color w:val="000000"/>
        </w:rPr>
        <w:t>(</w:t>
      </w:r>
      <w:r w:rsidR="00041006">
        <w:rPr>
          <w:rFonts w:ascii="Times New Roman" w:hAnsi="Times New Roman" w:cs="Times New Roman"/>
          <w:b/>
          <w:bCs/>
          <w:smallCaps/>
          <w:color w:val="000000"/>
        </w:rPr>
        <w:t>5</w:t>
      </w:r>
      <w:r w:rsidRPr="0063355C">
        <w:rPr>
          <w:rFonts w:ascii="Times New Roman" w:hAnsi="Times New Roman" w:cs="Times New Roman"/>
          <w:b/>
          <w:bCs/>
          <w:smallCaps/>
          <w:color w:val="000000"/>
        </w:rPr>
        <w:t>/</w:t>
      </w:r>
      <w:r w:rsidR="00041006">
        <w:rPr>
          <w:rFonts w:ascii="Times New Roman" w:hAnsi="Times New Roman" w:cs="Times New Roman"/>
          <w:b/>
          <w:bCs/>
          <w:smallCaps/>
          <w:color w:val="000000"/>
        </w:rPr>
        <w:t>6/2020</w:t>
      </w:r>
      <w:proofErr w:type="gramStart"/>
      <w:r w:rsidRPr="0063355C">
        <w:rPr>
          <w:rFonts w:ascii="Times New Roman" w:hAnsi="Times New Roman" w:cs="Times New Roman"/>
          <w:b/>
          <w:bCs/>
          <w:smallCaps/>
          <w:color w:val="000000"/>
        </w:rPr>
        <w:t xml:space="preserve">) </w:t>
      </w:r>
      <w:r w:rsidR="00974B03" w:rsidRPr="0063355C">
        <w:rPr>
          <w:rFonts w:ascii="Times New Roman" w:hAnsi="Times New Roman" w:cs="Times New Roman"/>
          <w:b/>
          <w:bCs/>
          <w:smallCaps/>
          <w:color w:val="000000"/>
        </w:rPr>
        <w:t xml:space="preserve"> </w:t>
      </w:r>
      <w:r w:rsidR="00DE247E" w:rsidRPr="0063355C">
        <w:rPr>
          <w:rFonts w:ascii="Times New Roman" w:hAnsi="Times New Roman" w:cs="Times New Roman"/>
          <w:b/>
          <w:bCs/>
          <w:smallCaps/>
          <w:color w:val="000000"/>
        </w:rPr>
        <w:t xml:space="preserve"> </w:t>
      </w:r>
      <w:r w:rsidR="00407BAE">
        <w:rPr>
          <w:rFonts w:ascii="Times New Roman" w:hAnsi="Times New Roman" w:cs="Times New Roman"/>
          <w:b/>
          <w:bCs/>
          <w:smallCaps/>
          <w:color w:val="000000"/>
        </w:rPr>
        <w:t>Course</w:t>
      </w:r>
      <w:proofErr w:type="gramEnd"/>
      <w:r w:rsidR="00407BAE">
        <w:rPr>
          <w:rFonts w:ascii="Times New Roman" w:hAnsi="Times New Roman" w:cs="Times New Roman"/>
          <w:b/>
          <w:bCs/>
          <w:smallCaps/>
          <w:color w:val="000000"/>
        </w:rPr>
        <w:t xml:space="preserve"> Wrap-Up</w:t>
      </w:r>
      <w:r w:rsidR="00D93F76" w:rsidRPr="00D93F76">
        <w:rPr>
          <w:rFonts w:ascii="Times New Roman" w:hAnsi="Times New Roman" w:cs="Times New Roman"/>
          <w:b/>
          <w:bCs/>
          <w:smallCaps/>
          <w:color w:val="000000"/>
        </w:rPr>
        <w:t xml:space="preserve"> </w:t>
      </w:r>
      <w:r w:rsidR="00D93F76">
        <w:rPr>
          <w:rFonts w:ascii="Times New Roman" w:hAnsi="Times New Roman" w:cs="Times New Roman"/>
          <w:b/>
          <w:bCs/>
          <w:smallCaps/>
          <w:color w:val="000000"/>
        </w:rPr>
        <w:t xml:space="preserve">and </w:t>
      </w:r>
      <w:r w:rsidR="00510AE1">
        <w:rPr>
          <w:rFonts w:ascii="Times New Roman" w:hAnsi="Times New Roman" w:cs="Times New Roman"/>
          <w:b/>
          <w:bCs/>
          <w:smallCaps/>
          <w:color w:val="000000"/>
        </w:rPr>
        <w:t>Discussion</w:t>
      </w:r>
      <w:r w:rsidR="00D93F76">
        <w:rPr>
          <w:rFonts w:ascii="Times New Roman" w:hAnsi="Times New Roman" w:cs="Times New Roman"/>
          <w:b/>
        </w:rPr>
        <w:t xml:space="preserve">  </w:t>
      </w:r>
    </w:p>
    <w:p w14:paraId="6AEEBC50" w14:textId="77777777" w:rsidR="00407BAE" w:rsidRPr="00407BAE" w:rsidRDefault="00407BAE" w:rsidP="00407BAE">
      <w:pPr>
        <w:ind w:left="1440" w:firstLine="720"/>
        <w:rPr>
          <w:rFonts w:ascii="Times New Roman" w:hAnsi="Times New Roman" w:cs="Times New Roman"/>
        </w:rPr>
      </w:pPr>
      <w:r w:rsidRPr="00407BAE">
        <w:rPr>
          <w:rFonts w:ascii="Times New Roman" w:hAnsi="Times New Roman" w:cs="Times New Roman"/>
          <w:b/>
        </w:rPr>
        <w:t>Tea with the Professor: please bring your own mug</w:t>
      </w:r>
    </w:p>
    <w:p w14:paraId="600F45CF" w14:textId="0E60D953" w:rsidR="00A32429" w:rsidRPr="00407BAE" w:rsidRDefault="00407BAE" w:rsidP="00D93F76">
      <w:pPr>
        <w:ind w:left="2160"/>
        <w:rPr>
          <w:rFonts w:ascii="Times New Roman" w:hAnsi="Times New Roman" w:cs="Times New Roman"/>
        </w:rPr>
      </w:pPr>
      <w:r w:rsidRPr="00407BAE">
        <w:rPr>
          <w:rFonts w:ascii="Times New Roman" w:hAnsi="Times New Roman" w:cs="Times New Roman"/>
          <w:b/>
        </w:rPr>
        <w:t>Prepare</w:t>
      </w:r>
      <w:r>
        <w:rPr>
          <w:rFonts w:ascii="Times New Roman" w:hAnsi="Times New Roman" w:cs="Times New Roman"/>
          <w:b/>
        </w:rPr>
        <w:t>:</w:t>
      </w:r>
      <w:r w:rsidRPr="00407BAE">
        <w:rPr>
          <w:rFonts w:ascii="Times New Roman" w:hAnsi="Times New Roman" w:cs="Times New Roman"/>
        </w:rPr>
        <w:t xml:space="preserve"> Please send me any questions that you either still have unanswered or that started to bother you during this course by </w:t>
      </w:r>
      <w:r w:rsidR="00D073FA">
        <w:rPr>
          <w:rFonts w:ascii="Times New Roman" w:hAnsi="Times New Roman" w:cs="Times New Roman"/>
          <w:b/>
          <w:u w:val="single"/>
        </w:rPr>
        <w:t>5/</w:t>
      </w:r>
      <w:r w:rsidR="00510AE1">
        <w:rPr>
          <w:rFonts w:ascii="Times New Roman" w:hAnsi="Times New Roman" w:cs="Times New Roman"/>
          <w:b/>
          <w:u w:val="single"/>
        </w:rPr>
        <w:t>5</w:t>
      </w:r>
      <w:r w:rsidR="00D93F76">
        <w:rPr>
          <w:rFonts w:ascii="Times New Roman" w:hAnsi="Times New Roman" w:cs="Times New Roman"/>
        </w:rPr>
        <w:t xml:space="preserve">. </w:t>
      </w:r>
    </w:p>
    <w:p w14:paraId="12AFE3CE" w14:textId="77777777" w:rsidR="00A81171" w:rsidRDefault="00A81171" w:rsidP="007829E4">
      <w:pPr>
        <w:rPr>
          <w:rFonts w:ascii="Times New Roman" w:hAnsi="Times New Roman" w:cs="Times New Roman"/>
        </w:rPr>
      </w:pPr>
    </w:p>
    <w:p w14:paraId="646EC67E" w14:textId="6313837D" w:rsidR="00686F1B" w:rsidRPr="00D073FA" w:rsidRDefault="00686F1B" w:rsidP="00D073FA">
      <w:pPr>
        <w:tabs>
          <w:tab w:val="left" w:pos="-720"/>
          <w:tab w:val="left" w:pos="0"/>
          <w:tab w:val="left" w:pos="720"/>
          <w:tab w:val="left" w:pos="1440"/>
          <w:tab w:val="left" w:pos="2160"/>
        </w:tabs>
        <w:suppressAutoHyphens/>
        <w:ind w:left="2880" w:hanging="2880"/>
        <w:jc w:val="center"/>
        <w:rPr>
          <w:rFonts w:ascii="Times New Roman" w:hAnsi="Times New Roman" w:cs="Times New Roman"/>
          <w:b/>
          <w:sz w:val="20"/>
        </w:rPr>
      </w:pPr>
      <w:r w:rsidRPr="00D073FA">
        <w:rPr>
          <w:rFonts w:ascii="Times New Roman" w:hAnsi="Times New Roman" w:cs="Times New Roman"/>
          <w:b/>
          <w:sz w:val="20"/>
        </w:rPr>
        <w:t>HONOR CODE</w:t>
      </w:r>
      <w:bookmarkStart w:id="0" w:name="_GoBack"/>
      <w:bookmarkEnd w:id="0"/>
    </w:p>
    <w:p w14:paraId="27A5F0AC" w14:textId="347E0F08" w:rsidR="0055169E" w:rsidRPr="00D073FA" w:rsidRDefault="00686F1B" w:rsidP="00D073FA">
      <w:pPr>
        <w:tabs>
          <w:tab w:val="left" w:pos="-720"/>
        </w:tabs>
        <w:suppressAutoHyphens/>
        <w:rPr>
          <w:rFonts w:ascii="Times New Roman" w:hAnsi="Times New Roman" w:cs="Times New Roman"/>
          <w:sz w:val="20"/>
        </w:rPr>
      </w:pPr>
      <w:r w:rsidRPr="00D073FA">
        <w:rPr>
          <w:rFonts w:ascii="Times New Roman" w:hAnsi="Times New Roman" w:cs="Times New Roman"/>
          <w:sz w:val="20"/>
        </w:rPr>
        <w:t xml:space="preserve">The University of North Carolina at Chapel Hill has had a student-administered honor system and judicial system for over 100 years. The system is the responsibility of students and is regulated and governed by them, but </w:t>
      </w:r>
      <w:proofErr w:type="gramStart"/>
      <w:r w:rsidRPr="00D073FA">
        <w:rPr>
          <w:rFonts w:ascii="Times New Roman" w:hAnsi="Times New Roman" w:cs="Times New Roman"/>
          <w:sz w:val="20"/>
        </w:rPr>
        <w:t>faculty share</w:t>
      </w:r>
      <w:proofErr w:type="gramEnd"/>
      <w:r w:rsidRPr="00D073FA">
        <w:rPr>
          <w:rFonts w:ascii="Times New Roman" w:hAnsi="Times New Roman" w:cs="Times New Roman"/>
          <w:sz w:val="20"/>
        </w:rPr>
        <w:t xml:space="preserve"> the responsibility. If you have questions about your responsibility under the honor code, please bring them to me or consult with the office of the Dean of Students or the </w:t>
      </w:r>
      <w:r w:rsidRPr="00D073FA">
        <w:rPr>
          <w:rFonts w:ascii="Times New Roman" w:hAnsi="Times New Roman" w:cs="Times New Roman"/>
          <w:i/>
          <w:sz w:val="20"/>
        </w:rPr>
        <w:t>Instrument of Student Judicial Governance</w:t>
      </w:r>
      <w:r w:rsidRPr="00D073FA">
        <w:rPr>
          <w:rFonts w:ascii="Times New Roman" w:hAnsi="Times New Roman" w:cs="Times New Roman"/>
          <w:sz w:val="20"/>
        </w:rPr>
        <w:t>. This document, adopted by the Chancellor, the Faculty Council, and the Student Congress, contains all policies and procedures pertaining to the student honor system. Your full participation and observance of the honor code is expected.</w:t>
      </w:r>
    </w:p>
    <w:sectPr w:rsidR="0055169E" w:rsidRPr="00D073FA" w:rsidSect="001531CE">
      <w:footerReference w:type="even" r:id="rId23"/>
      <w:footerReference w:type="default" r:id="rId2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82D372" w15:done="0"/>
  <w15:commentEx w15:paraId="31021448" w15:done="0"/>
  <w15:commentEx w15:paraId="71E6E59F" w15:done="0"/>
  <w15:commentEx w15:paraId="1D35AC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773B" w14:textId="77777777" w:rsidR="009E0DAF" w:rsidRDefault="009E0DAF" w:rsidP="00DA3B7B">
      <w:r>
        <w:separator/>
      </w:r>
    </w:p>
  </w:endnote>
  <w:endnote w:type="continuationSeparator" w:id="0">
    <w:p w14:paraId="6A793796" w14:textId="77777777" w:rsidR="009E0DAF" w:rsidRDefault="009E0DAF" w:rsidP="00DA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36CA" w14:textId="77777777" w:rsidR="009E0DAF" w:rsidRDefault="009E0DAF" w:rsidP="00DA3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29AD5" w14:textId="77777777" w:rsidR="009E0DAF" w:rsidRDefault="009E0DAF" w:rsidP="00DA3B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57D0" w14:textId="77777777" w:rsidR="009E0DAF" w:rsidRDefault="009E0DAF" w:rsidP="00DA3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3FA">
      <w:rPr>
        <w:rStyle w:val="PageNumber"/>
        <w:noProof/>
      </w:rPr>
      <w:t>9</w:t>
    </w:r>
    <w:r>
      <w:rPr>
        <w:rStyle w:val="PageNumber"/>
      </w:rPr>
      <w:fldChar w:fldCharType="end"/>
    </w:r>
  </w:p>
  <w:p w14:paraId="71A6A8A4" w14:textId="77777777" w:rsidR="009E0DAF" w:rsidRDefault="009E0DAF" w:rsidP="00DA3B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3124F" w14:textId="77777777" w:rsidR="009E0DAF" w:rsidRDefault="009E0DAF" w:rsidP="00DA3B7B">
      <w:r>
        <w:separator/>
      </w:r>
    </w:p>
  </w:footnote>
  <w:footnote w:type="continuationSeparator" w:id="0">
    <w:p w14:paraId="73ADBA52" w14:textId="77777777" w:rsidR="009E0DAF" w:rsidRDefault="009E0DAF" w:rsidP="00DA3B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38D"/>
    <w:multiLevelType w:val="hybridMultilevel"/>
    <w:tmpl w:val="47248EB0"/>
    <w:lvl w:ilvl="0" w:tplc="D68EAFEA">
      <w:start w:val="1"/>
      <w:numFmt w:val="decimal"/>
      <w:lvlText w:val="%1."/>
      <w:lvlJc w:val="left"/>
      <w:pPr>
        <w:ind w:left="2880" w:hanging="360"/>
      </w:pPr>
      <w:rPr>
        <w:rFonts w:ascii="Times New Roman" w:eastAsiaTheme="minorEastAsia" w:hAnsi="Times New Roman" w:cstheme="minorBidi" w:hint="default"/>
        <w:color w:val="auto"/>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A14827"/>
    <w:multiLevelType w:val="hybridMultilevel"/>
    <w:tmpl w:val="A4C22A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E7833DC"/>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2A15BE6"/>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351A84"/>
    <w:multiLevelType w:val="hybridMultilevel"/>
    <w:tmpl w:val="C074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231E3"/>
    <w:multiLevelType w:val="hybridMultilevel"/>
    <w:tmpl w:val="41C202C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291833"/>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ECC251C"/>
    <w:multiLevelType w:val="hybridMultilevel"/>
    <w:tmpl w:val="CD6AFCD8"/>
    <w:lvl w:ilvl="0" w:tplc="86B683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2D44765"/>
    <w:multiLevelType w:val="multilevel"/>
    <w:tmpl w:val="53042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E6D2B"/>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56253F1"/>
    <w:multiLevelType w:val="hybridMultilevel"/>
    <w:tmpl w:val="1668F2E6"/>
    <w:lvl w:ilvl="0" w:tplc="FDA8CDA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787140D"/>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CF20A99"/>
    <w:multiLevelType w:val="hybridMultilevel"/>
    <w:tmpl w:val="A8B4AB4C"/>
    <w:lvl w:ilvl="0" w:tplc="F756395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D2E6FFB"/>
    <w:multiLevelType w:val="hybridMultilevel"/>
    <w:tmpl w:val="2970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62848"/>
    <w:multiLevelType w:val="hybridMultilevel"/>
    <w:tmpl w:val="91AE427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1A25CA"/>
    <w:multiLevelType w:val="hybridMultilevel"/>
    <w:tmpl w:val="EE70F6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75B58D2"/>
    <w:multiLevelType w:val="hybridMultilevel"/>
    <w:tmpl w:val="5EA0A2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A4706B8"/>
    <w:multiLevelType w:val="hybridMultilevel"/>
    <w:tmpl w:val="F3CC88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B7A689D"/>
    <w:multiLevelType w:val="hybridMultilevel"/>
    <w:tmpl w:val="29BC77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F9C7874"/>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FBE26EB"/>
    <w:multiLevelType w:val="hybridMultilevel"/>
    <w:tmpl w:val="70086A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4D8502B"/>
    <w:multiLevelType w:val="hybridMultilevel"/>
    <w:tmpl w:val="9FC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86DF9"/>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6AC7FDB"/>
    <w:multiLevelType w:val="hybridMultilevel"/>
    <w:tmpl w:val="ED406D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C9108C"/>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953378E"/>
    <w:multiLevelType w:val="hybridMultilevel"/>
    <w:tmpl w:val="F92EE280"/>
    <w:lvl w:ilvl="0" w:tplc="BFC2292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9FB569E"/>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AE15315"/>
    <w:multiLevelType w:val="hybridMultilevel"/>
    <w:tmpl w:val="11843926"/>
    <w:lvl w:ilvl="0" w:tplc="9B1E558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AF975E6"/>
    <w:multiLevelType w:val="multilevel"/>
    <w:tmpl w:val="943C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9747E"/>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08000A9"/>
    <w:multiLevelType w:val="hybridMultilevel"/>
    <w:tmpl w:val="E66692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85C0CE5"/>
    <w:multiLevelType w:val="hybridMultilevel"/>
    <w:tmpl w:val="39F61124"/>
    <w:lvl w:ilvl="0" w:tplc="12AED9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A151793"/>
    <w:multiLevelType w:val="hybridMultilevel"/>
    <w:tmpl w:val="53763E18"/>
    <w:lvl w:ilvl="0" w:tplc="F98E609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BAC23F5"/>
    <w:multiLevelType w:val="hybridMultilevel"/>
    <w:tmpl w:val="2AD0C7EC"/>
    <w:lvl w:ilvl="0" w:tplc="85A2383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5F162AAB"/>
    <w:multiLevelType w:val="hybridMultilevel"/>
    <w:tmpl w:val="AC54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307D0"/>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63870943"/>
    <w:multiLevelType w:val="hybridMultilevel"/>
    <w:tmpl w:val="6D8AD7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7142713"/>
    <w:multiLevelType w:val="hybridMultilevel"/>
    <w:tmpl w:val="112C28FA"/>
    <w:lvl w:ilvl="0" w:tplc="4AC4C41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8F1386B"/>
    <w:multiLevelType w:val="hybridMultilevel"/>
    <w:tmpl w:val="13CCF8D0"/>
    <w:lvl w:ilvl="0" w:tplc="2AD0C9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FC23A42"/>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3460F9F"/>
    <w:multiLevelType w:val="hybridMultilevel"/>
    <w:tmpl w:val="DDB61A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4291243"/>
    <w:multiLevelType w:val="hybridMultilevel"/>
    <w:tmpl w:val="9362792A"/>
    <w:lvl w:ilvl="0" w:tplc="4570429A">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660046F"/>
    <w:multiLevelType w:val="hybridMultilevel"/>
    <w:tmpl w:val="EE70F6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6C24514"/>
    <w:multiLevelType w:val="hybridMultilevel"/>
    <w:tmpl w:val="32A2B9A2"/>
    <w:lvl w:ilvl="0" w:tplc="C32E5A9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BA82494"/>
    <w:multiLevelType w:val="hybridMultilevel"/>
    <w:tmpl w:val="D49AB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E3254F"/>
    <w:multiLevelType w:val="hybridMultilevel"/>
    <w:tmpl w:val="3FFAAC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4"/>
  </w:num>
  <w:num w:numId="2">
    <w:abstractNumId w:val="13"/>
  </w:num>
  <w:num w:numId="3">
    <w:abstractNumId w:val="21"/>
  </w:num>
  <w:num w:numId="4">
    <w:abstractNumId w:val="35"/>
  </w:num>
  <w:num w:numId="5">
    <w:abstractNumId w:val="2"/>
  </w:num>
  <w:num w:numId="6">
    <w:abstractNumId w:val="26"/>
  </w:num>
  <w:num w:numId="7">
    <w:abstractNumId w:val="11"/>
  </w:num>
  <w:num w:numId="8">
    <w:abstractNumId w:val="6"/>
  </w:num>
  <w:num w:numId="9">
    <w:abstractNumId w:val="9"/>
  </w:num>
  <w:num w:numId="10">
    <w:abstractNumId w:val="29"/>
  </w:num>
  <w:num w:numId="11">
    <w:abstractNumId w:val="36"/>
  </w:num>
  <w:num w:numId="12">
    <w:abstractNumId w:val="19"/>
  </w:num>
  <w:num w:numId="13">
    <w:abstractNumId w:val="45"/>
  </w:num>
  <w:num w:numId="14">
    <w:abstractNumId w:val="39"/>
  </w:num>
  <w:num w:numId="15">
    <w:abstractNumId w:val="3"/>
  </w:num>
  <w:num w:numId="16">
    <w:abstractNumId w:val="22"/>
  </w:num>
  <w:num w:numId="17">
    <w:abstractNumId w:val="24"/>
  </w:num>
  <w:num w:numId="18">
    <w:abstractNumId w:val="25"/>
  </w:num>
  <w:num w:numId="19">
    <w:abstractNumId w:val="12"/>
  </w:num>
  <w:num w:numId="20">
    <w:abstractNumId w:val="8"/>
  </w:num>
  <w:num w:numId="21">
    <w:abstractNumId w:val="14"/>
  </w:num>
  <w:num w:numId="22">
    <w:abstractNumId w:val="44"/>
  </w:num>
  <w:num w:numId="23">
    <w:abstractNumId w:val="4"/>
  </w:num>
  <w:num w:numId="24">
    <w:abstractNumId w:val="0"/>
  </w:num>
  <w:num w:numId="25">
    <w:abstractNumId w:val="10"/>
  </w:num>
  <w:num w:numId="26">
    <w:abstractNumId w:val="32"/>
  </w:num>
  <w:num w:numId="27">
    <w:abstractNumId w:val="7"/>
  </w:num>
  <w:num w:numId="28">
    <w:abstractNumId w:val="27"/>
  </w:num>
  <w:num w:numId="29">
    <w:abstractNumId w:val="41"/>
  </w:num>
  <w:num w:numId="30">
    <w:abstractNumId w:val="43"/>
  </w:num>
  <w:num w:numId="31">
    <w:abstractNumId w:val="38"/>
  </w:num>
  <w:num w:numId="32">
    <w:abstractNumId w:val="28"/>
  </w:num>
  <w:num w:numId="33">
    <w:abstractNumId w:val="17"/>
  </w:num>
  <w:num w:numId="34">
    <w:abstractNumId w:val="15"/>
  </w:num>
  <w:num w:numId="35">
    <w:abstractNumId w:val="42"/>
  </w:num>
  <w:num w:numId="36">
    <w:abstractNumId w:val="33"/>
  </w:num>
  <w:num w:numId="37">
    <w:abstractNumId w:val="30"/>
  </w:num>
  <w:num w:numId="38">
    <w:abstractNumId w:val="16"/>
  </w:num>
  <w:num w:numId="39">
    <w:abstractNumId w:val="18"/>
  </w:num>
  <w:num w:numId="40">
    <w:abstractNumId w:val="1"/>
  </w:num>
  <w:num w:numId="41">
    <w:abstractNumId w:val="20"/>
  </w:num>
  <w:num w:numId="42">
    <w:abstractNumId w:val="40"/>
  </w:num>
  <w:num w:numId="43">
    <w:abstractNumId w:val="5"/>
  </w:num>
  <w:num w:numId="44">
    <w:abstractNumId w:val="37"/>
  </w:num>
  <w:num w:numId="45">
    <w:abstractNumId w:val="3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29"/>
    <w:rsid w:val="00017374"/>
    <w:rsid w:val="00033B87"/>
    <w:rsid w:val="00041006"/>
    <w:rsid w:val="00063979"/>
    <w:rsid w:val="0006486F"/>
    <w:rsid w:val="00067B29"/>
    <w:rsid w:val="000A605A"/>
    <w:rsid w:val="000B4D35"/>
    <w:rsid w:val="000C1E3D"/>
    <w:rsid w:val="000C756F"/>
    <w:rsid w:val="000E04AF"/>
    <w:rsid w:val="000F179F"/>
    <w:rsid w:val="000F1A32"/>
    <w:rsid w:val="00115038"/>
    <w:rsid w:val="00121955"/>
    <w:rsid w:val="001531CE"/>
    <w:rsid w:val="00171826"/>
    <w:rsid w:val="001772D5"/>
    <w:rsid w:val="001B0B22"/>
    <w:rsid w:val="001C7E1A"/>
    <w:rsid w:val="00204431"/>
    <w:rsid w:val="00207D40"/>
    <w:rsid w:val="00214AE8"/>
    <w:rsid w:val="00232DD5"/>
    <w:rsid w:val="00234B29"/>
    <w:rsid w:val="00246178"/>
    <w:rsid w:val="00267225"/>
    <w:rsid w:val="00274A6C"/>
    <w:rsid w:val="002772A5"/>
    <w:rsid w:val="00280E35"/>
    <w:rsid w:val="00284320"/>
    <w:rsid w:val="002A41C8"/>
    <w:rsid w:val="002B055E"/>
    <w:rsid w:val="002D4C71"/>
    <w:rsid w:val="002D5608"/>
    <w:rsid w:val="002E0394"/>
    <w:rsid w:val="00310E17"/>
    <w:rsid w:val="00316341"/>
    <w:rsid w:val="00337FF1"/>
    <w:rsid w:val="00340072"/>
    <w:rsid w:val="003465F3"/>
    <w:rsid w:val="00355ECC"/>
    <w:rsid w:val="0038066C"/>
    <w:rsid w:val="003B6637"/>
    <w:rsid w:val="003D7417"/>
    <w:rsid w:val="003F1107"/>
    <w:rsid w:val="003F5176"/>
    <w:rsid w:val="00401722"/>
    <w:rsid w:val="00407BAE"/>
    <w:rsid w:val="00414EDD"/>
    <w:rsid w:val="0042189D"/>
    <w:rsid w:val="004253E6"/>
    <w:rsid w:val="00446056"/>
    <w:rsid w:val="004676C3"/>
    <w:rsid w:val="00472270"/>
    <w:rsid w:val="00477660"/>
    <w:rsid w:val="004A35ED"/>
    <w:rsid w:val="004B7F9D"/>
    <w:rsid w:val="004D61F4"/>
    <w:rsid w:val="004E3D99"/>
    <w:rsid w:val="004F0A2F"/>
    <w:rsid w:val="00500301"/>
    <w:rsid w:val="00510AE1"/>
    <w:rsid w:val="00513F0F"/>
    <w:rsid w:val="00516E13"/>
    <w:rsid w:val="00534BE6"/>
    <w:rsid w:val="00534C5B"/>
    <w:rsid w:val="0055169E"/>
    <w:rsid w:val="00566A9C"/>
    <w:rsid w:val="00571D1C"/>
    <w:rsid w:val="005733E5"/>
    <w:rsid w:val="005A2788"/>
    <w:rsid w:val="005A5195"/>
    <w:rsid w:val="005A6C9A"/>
    <w:rsid w:val="005B4391"/>
    <w:rsid w:val="005B7230"/>
    <w:rsid w:val="005C3354"/>
    <w:rsid w:val="005C62DA"/>
    <w:rsid w:val="005D793A"/>
    <w:rsid w:val="005E1D88"/>
    <w:rsid w:val="006247CE"/>
    <w:rsid w:val="00631E83"/>
    <w:rsid w:val="0063355C"/>
    <w:rsid w:val="0064127B"/>
    <w:rsid w:val="00686F1B"/>
    <w:rsid w:val="006A0286"/>
    <w:rsid w:val="006A77F2"/>
    <w:rsid w:val="006B2581"/>
    <w:rsid w:val="006C2DC7"/>
    <w:rsid w:val="0071405C"/>
    <w:rsid w:val="007147EF"/>
    <w:rsid w:val="007439C0"/>
    <w:rsid w:val="00763FB6"/>
    <w:rsid w:val="007829E4"/>
    <w:rsid w:val="00787B4C"/>
    <w:rsid w:val="007B2285"/>
    <w:rsid w:val="007C6083"/>
    <w:rsid w:val="007D612C"/>
    <w:rsid w:val="007F5F7C"/>
    <w:rsid w:val="0080790A"/>
    <w:rsid w:val="00817398"/>
    <w:rsid w:val="00833503"/>
    <w:rsid w:val="008404D6"/>
    <w:rsid w:val="00854BA6"/>
    <w:rsid w:val="00891E3D"/>
    <w:rsid w:val="008A527E"/>
    <w:rsid w:val="008C2183"/>
    <w:rsid w:val="008C2BE2"/>
    <w:rsid w:val="008F23F9"/>
    <w:rsid w:val="008F3947"/>
    <w:rsid w:val="008F420F"/>
    <w:rsid w:val="009143C5"/>
    <w:rsid w:val="009356C6"/>
    <w:rsid w:val="00950E47"/>
    <w:rsid w:val="00960D34"/>
    <w:rsid w:val="00974B03"/>
    <w:rsid w:val="00992C44"/>
    <w:rsid w:val="009B5BB2"/>
    <w:rsid w:val="009C40FE"/>
    <w:rsid w:val="009D26F2"/>
    <w:rsid w:val="009E0DAF"/>
    <w:rsid w:val="009E71E3"/>
    <w:rsid w:val="00A2649A"/>
    <w:rsid w:val="00A32429"/>
    <w:rsid w:val="00A35920"/>
    <w:rsid w:val="00A56BCD"/>
    <w:rsid w:val="00A57F75"/>
    <w:rsid w:val="00A81171"/>
    <w:rsid w:val="00A87250"/>
    <w:rsid w:val="00AA3825"/>
    <w:rsid w:val="00AA49D3"/>
    <w:rsid w:val="00AB4746"/>
    <w:rsid w:val="00AC3260"/>
    <w:rsid w:val="00AC396B"/>
    <w:rsid w:val="00B0395B"/>
    <w:rsid w:val="00B05C75"/>
    <w:rsid w:val="00B06095"/>
    <w:rsid w:val="00B169BA"/>
    <w:rsid w:val="00B463C2"/>
    <w:rsid w:val="00B57921"/>
    <w:rsid w:val="00B63D7F"/>
    <w:rsid w:val="00B73A13"/>
    <w:rsid w:val="00B75A20"/>
    <w:rsid w:val="00BA4640"/>
    <w:rsid w:val="00BC7FD7"/>
    <w:rsid w:val="00BD2698"/>
    <w:rsid w:val="00BE40A6"/>
    <w:rsid w:val="00BE5CC6"/>
    <w:rsid w:val="00BE5FDF"/>
    <w:rsid w:val="00C062AD"/>
    <w:rsid w:val="00C07731"/>
    <w:rsid w:val="00C77E04"/>
    <w:rsid w:val="00CA3ADC"/>
    <w:rsid w:val="00CA59F4"/>
    <w:rsid w:val="00CC334A"/>
    <w:rsid w:val="00CC6603"/>
    <w:rsid w:val="00CD185E"/>
    <w:rsid w:val="00CD7555"/>
    <w:rsid w:val="00D04F2A"/>
    <w:rsid w:val="00D073FA"/>
    <w:rsid w:val="00D253DA"/>
    <w:rsid w:val="00D33944"/>
    <w:rsid w:val="00D5398B"/>
    <w:rsid w:val="00D63D4D"/>
    <w:rsid w:val="00D6727D"/>
    <w:rsid w:val="00D8362B"/>
    <w:rsid w:val="00D9052E"/>
    <w:rsid w:val="00D93F76"/>
    <w:rsid w:val="00DA3B7B"/>
    <w:rsid w:val="00DA673E"/>
    <w:rsid w:val="00DA7169"/>
    <w:rsid w:val="00DB263B"/>
    <w:rsid w:val="00DD6242"/>
    <w:rsid w:val="00DD71C4"/>
    <w:rsid w:val="00DE1A4A"/>
    <w:rsid w:val="00DE247E"/>
    <w:rsid w:val="00E043AC"/>
    <w:rsid w:val="00E05D28"/>
    <w:rsid w:val="00E06215"/>
    <w:rsid w:val="00E251FB"/>
    <w:rsid w:val="00E45098"/>
    <w:rsid w:val="00E54EAA"/>
    <w:rsid w:val="00E57F9D"/>
    <w:rsid w:val="00E665AE"/>
    <w:rsid w:val="00E812CD"/>
    <w:rsid w:val="00E941E1"/>
    <w:rsid w:val="00E969BC"/>
    <w:rsid w:val="00E97415"/>
    <w:rsid w:val="00EB2A31"/>
    <w:rsid w:val="00EB6AFF"/>
    <w:rsid w:val="00EB6D74"/>
    <w:rsid w:val="00ED3C45"/>
    <w:rsid w:val="00EE6285"/>
    <w:rsid w:val="00F10465"/>
    <w:rsid w:val="00F12C0B"/>
    <w:rsid w:val="00F177C4"/>
    <w:rsid w:val="00F20338"/>
    <w:rsid w:val="00F269FD"/>
    <w:rsid w:val="00F27EE5"/>
    <w:rsid w:val="00F55918"/>
    <w:rsid w:val="00FA7B05"/>
    <w:rsid w:val="00FC7E30"/>
    <w:rsid w:val="00FD42FF"/>
    <w:rsid w:val="00FD66EE"/>
    <w:rsid w:val="00FE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33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1722"/>
    <w:pPr>
      <w:keepNext/>
      <w:tabs>
        <w:tab w:val="left" w:pos="360"/>
        <w:tab w:val="left" w:pos="1080"/>
        <w:tab w:val="left" w:pos="1800"/>
        <w:tab w:val="left" w:pos="2520"/>
        <w:tab w:val="left" w:pos="3240"/>
        <w:tab w:val="left" w:pos="3960"/>
        <w:tab w:val="left" w:pos="4680"/>
        <w:tab w:val="left" w:pos="5400"/>
        <w:tab w:val="left" w:pos="6120"/>
        <w:tab w:val="left" w:pos="6840"/>
        <w:tab w:val="left" w:pos="11664"/>
      </w:tabs>
      <w:ind w:left="1080"/>
      <w:jc w:val="center"/>
      <w:outlineLvl w:val="0"/>
    </w:pPr>
    <w:rPr>
      <w:rFonts w:ascii="Times" w:eastAsia="Times New Roman" w:hAnsi="Times" w:cs="Times New Roman"/>
      <w:szCs w:val="20"/>
      <w:u w:val="single"/>
    </w:rPr>
  </w:style>
  <w:style w:type="paragraph" w:styleId="Heading2">
    <w:name w:val="heading 2"/>
    <w:basedOn w:val="Normal"/>
    <w:next w:val="Normal"/>
    <w:link w:val="Heading2Char"/>
    <w:qFormat/>
    <w:rsid w:val="00401722"/>
    <w:pPr>
      <w:keepNext/>
      <w:tabs>
        <w:tab w:val="left" w:pos="360"/>
        <w:tab w:val="left" w:pos="1080"/>
        <w:tab w:val="left" w:pos="1800"/>
        <w:tab w:val="left" w:pos="2520"/>
        <w:tab w:val="left" w:pos="3240"/>
        <w:tab w:val="left" w:pos="3960"/>
        <w:tab w:val="left" w:pos="4680"/>
        <w:tab w:val="left" w:pos="5400"/>
        <w:tab w:val="left" w:pos="6120"/>
        <w:tab w:val="left" w:pos="6840"/>
        <w:tab w:val="left" w:pos="11664"/>
      </w:tabs>
      <w:ind w:left="360"/>
      <w:jc w:val="center"/>
      <w:outlineLvl w:val="1"/>
    </w:pPr>
    <w:rPr>
      <w:rFonts w:ascii="Times" w:eastAsia="Times New Roman"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AA"/>
    <w:pPr>
      <w:ind w:left="720"/>
      <w:contextualSpacing/>
    </w:pPr>
  </w:style>
  <w:style w:type="character" w:styleId="Hyperlink">
    <w:name w:val="Hyperlink"/>
    <w:basedOn w:val="DefaultParagraphFont"/>
    <w:uiPriority w:val="99"/>
    <w:unhideWhenUsed/>
    <w:rsid w:val="00EE6285"/>
    <w:rPr>
      <w:color w:val="0000FF" w:themeColor="hyperlink"/>
      <w:u w:val="single"/>
    </w:rPr>
  </w:style>
  <w:style w:type="paragraph" w:styleId="Footer">
    <w:name w:val="footer"/>
    <w:basedOn w:val="Normal"/>
    <w:link w:val="FooterChar"/>
    <w:uiPriority w:val="99"/>
    <w:unhideWhenUsed/>
    <w:rsid w:val="00DA3B7B"/>
    <w:pPr>
      <w:tabs>
        <w:tab w:val="center" w:pos="4320"/>
        <w:tab w:val="right" w:pos="8640"/>
      </w:tabs>
    </w:pPr>
  </w:style>
  <w:style w:type="character" w:customStyle="1" w:styleId="FooterChar">
    <w:name w:val="Footer Char"/>
    <w:basedOn w:val="DefaultParagraphFont"/>
    <w:link w:val="Footer"/>
    <w:uiPriority w:val="99"/>
    <w:rsid w:val="00DA3B7B"/>
  </w:style>
  <w:style w:type="character" w:styleId="PageNumber">
    <w:name w:val="page number"/>
    <w:basedOn w:val="DefaultParagraphFont"/>
    <w:uiPriority w:val="99"/>
    <w:semiHidden/>
    <w:unhideWhenUsed/>
    <w:rsid w:val="00DA3B7B"/>
  </w:style>
  <w:style w:type="character" w:customStyle="1" w:styleId="Heading1Char">
    <w:name w:val="Heading 1 Char"/>
    <w:basedOn w:val="DefaultParagraphFont"/>
    <w:link w:val="Heading1"/>
    <w:rsid w:val="00401722"/>
    <w:rPr>
      <w:rFonts w:ascii="Times" w:eastAsia="Times New Roman" w:hAnsi="Times" w:cs="Times New Roman"/>
      <w:szCs w:val="20"/>
      <w:u w:val="single"/>
    </w:rPr>
  </w:style>
  <w:style w:type="character" w:customStyle="1" w:styleId="Heading2Char">
    <w:name w:val="Heading 2 Char"/>
    <w:basedOn w:val="DefaultParagraphFont"/>
    <w:link w:val="Heading2"/>
    <w:rsid w:val="00401722"/>
    <w:rPr>
      <w:rFonts w:ascii="Times" w:eastAsia="Times New Roman" w:hAnsi="Times" w:cs="Times New Roman"/>
      <w:szCs w:val="20"/>
      <w:u w:val="single"/>
    </w:rPr>
  </w:style>
  <w:style w:type="character" w:customStyle="1" w:styleId="maintitle">
    <w:name w:val="maintitle"/>
    <w:basedOn w:val="DefaultParagraphFont"/>
    <w:rsid w:val="00121955"/>
  </w:style>
  <w:style w:type="character" w:styleId="FollowedHyperlink">
    <w:name w:val="FollowedHyperlink"/>
    <w:basedOn w:val="DefaultParagraphFont"/>
    <w:uiPriority w:val="99"/>
    <w:semiHidden/>
    <w:unhideWhenUsed/>
    <w:rsid w:val="00E06215"/>
    <w:rPr>
      <w:color w:val="800080" w:themeColor="followedHyperlink"/>
      <w:u w:val="single"/>
    </w:rPr>
  </w:style>
  <w:style w:type="character" w:styleId="CommentReference">
    <w:name w:val="annotation reference"/>
    <w:basedOn w:val="DefaultParagraphFont"/>
    <w:uiPriority w:val="99"/>
    <w:semiHidden/>
    <w:unhideWhenUsed/>
    <w:rsid w:val="00891E3D"/>
    <w:rPr>
      <w:sz w:val="18"/>
      <w:szCs w:val="18"/>
    </w:rPr>
  </w:style>
  <w:style w:type="paragraph" w:styleId="CommentText">
    <w:name w:val="annotation text"/>
    <w:basedOn w:val="Normal"/>
    <w:link w:val="CommentTextChar"/>
    <w:uiPriority w:val="99"/>
    <w:semiHidden/>
    <w:unhideWhenUsed/>
    <w:rsid w:val="00891E3D"/>
  </w:style>
  <w:style w:type="character" w:customStyle="1" w:styleId="CommentTextChar">
    <w:name w:val="Comment Text Char"/>
    <w:basedOn w:val="DefaultParagraphFont"/>
    <w:link w:val="CommentText"/>
    <w:uiPriority w:val="99"/>
    <w:semiHidden/>
    <w:rsid w:val="00891E3D"/>
  </w:style>
  <w:style w:type="paragraph" w:styleId="CommentSubject">
    <w:name w:val="annotation subject"/>
    <w:basedOn w:val="CommentText"/>
    <w:next w:val="CommentText"/>
    <w:link w:val="CommentSubjectChar"/>
    <w:uiPriority w:val="99"/>
    <w:semiHidden/>
    <w:unhideWhenUsed/>
    <w:rsid w:val="00891E3D"/>
    <w:rPr>
      <w:b/>
      <w:bCs/>
      <w:sz w:val="20"/>
      <w:szCs w:val="20"/>
    </w:rPr>
  </w:style>
  <w:style w:type="character" w:customStyle="1" w:styleId="CommentSubjectChar">
    <w:name w:val="Comment Subject Char"/>
    <w:basedOn w:val="CommentTextChar"/>
    <w:link w:val="CommentSubject"/>
    <w:uiPriority w:val="99"/>
    <w:semiHidden/>
    <w:rsid w:val="00891E3D"/>
    <w:rPr>
      <w:b/>
      <w:bCs/>
      <w:sz w:val="20"/>
      <w:szCs w:val="20"/>
    </w:rPr>
  </w:style>
  <w:style w:type="paragraph" w:styleId="BalloonText">
    <w:name w:val="Balloon Text"/>
    <w:basedOn w:val="Normal"/>
    <w:link w:val="BalloonTextChar"/>
    <w:uiPriority w:val="99"/>
    <w:semiHidden/>
    <w:unhideWhenUsed/>
    <w:rsid w:val="00891E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E3D"/>
    <w:rPr>
      <w:rFonts w:ascii="Times New Roman" w:hAnsi="Times New Roman" w:cs="Times New Roman"/>
      <w:sz w:val="18"/>
      <w:szCs w:val="18"/>
    </w:rPr>
  </w:style>
  <w:style w:type="character" w:customStyle="1" w:styleId="cit-auth">
    <w:name w:val="cit-auth"/>
    <w:basedOn w:val="DefaultParagraphFont"/>
    <w:rsid w:val="009C40FE"/>
  </w:style>
  <w:style w:type="character" w:customStyle="1" w:styleId="cit-sep">
    <w:name w:val="cit-sep"/>
    <w:basedOn w:val="DefaultParagraphFont"/>
    <w:rsid w:val="009C40FE"/>
  </w:style>
  <w:style w:type="character" w:customStyle="1" w:styleId="apple-converted-space">
    <w:name w:val="apple-converted-space"/>
    <w:basedOn w:val="DefaultParagraphFont"/>
    <w:rsid w:val="009C40FE"/>
  </w:style>
  <w:style w:type="character" w:customStyle="1" w:styleId="cit-title">
    <w:name w:val="cit-title"/>
    <w:basedOn w:val="DefaultParagraphFont"/>
    <w:rsid w:val="009C40FE"/>
  </w:style>
  <w:style w:type="character" w:styleId="HTMLCite">
    <w:name w:val="HTML Cite"/>
    <w:basedOn w:val="DefaultParagraphFont"/>
    <w:uiPriority w:val="99"/>
    <w:semiHidden/>
    <w:unhideWhenUsed/>
    <w:rsid w:val="009C40FE"/>
    <w:rPr>
      <w:i/>
      <w:iCs/>
    </w:rPr>
  </w:style>
  <w:style w:type="paragraph" w:customStyle="1" w:styleId="Default">
    <w:name w:val="Default"/>
    <w:rsid w:val="00DD6242"/>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1722"/>
    <w:pPr>
      <w:keepNext/>
      <w:tabs>
        <w:tab w:val="left" w:pos="360"/>
        <w:tab w:val="left" w:pos="1080"/>
        <w:tab w:val="left" w:pos="1800"/>
        <w:tab w:val="left" w:pos="2520"/>
        <w:tab w:val="left" w:pos="3240"/>
        <w:tab w:val="left" w:pos="3960"/>
        <w:tab w:val="left" w:pos="4680"/>
        <w:tab w:val="left" w:pos="5400"/>
        <w:tab w:val="left" w:pos="6120"/>
        <w:tab w:val="left" w:pos="6840"/>
        <w:tab w:val="left" w:pos="11664"/>
      </w:tabs>
      <w:ind w:left="1080"/>
      <w:jc w:val="center"/>
      <w:outlineLvl w:val="0"/>
    </w:pPr>
    <w:rPr>
      <w:rFonts w:ascii="Times" w:eastAsia="Times New Roman" w:hAnsi="Times" w:cs="Times New Roman"/>
      <w:szCs w:val="20"/>
      <w:u w:val="single"/>
    </w:rPr>
  </w:style>
  <w:style w:type="paragraph" w:styleId="Heading2">
    <w:name w:val="heading 2"/>
    <w:basedOn w:val="Normal"/>
    <w:next w:val="Normal"/>
    <w:link w:val="Heading2Char"/>
    <w:qFormat/>
    <w:rsid w:val="00401722"/>
    <w:pPr>
      <w:keepNext/>
      <w:tabs>
        <w:tab w:val="left" w:pos="360"/>
        <w:tab w:val="left" w:pos="1080"/>
        <w:tab w:val="left" w:pos="1800"/>
        <w:tab w:val="left" w:pos="2520"/>
        <w:tab w:val="left" w:pos="3240"/>
        <w:tab w:val="left" w:pos="3960"/>
        <w:tab w:val="left" w:pos="4680"/>
        <w:tab w:val="left" w:pos="5400"/>
        <w:tab w:val="left" w:pos="6120"/>
        <w:tab w:val="left" w:pos="6840"/>
        <w:tab w:val="left" w:pos="11664"/>
      </w:tabs>
      <w:ind w:left="360"/>
      <w:jc w:val="center"/>
      <w:outlineLvl w:val="1"/>
    </w:pPr>
    <w:rPr>
      <w:rFonts w:ascii="Times" w:eastAsia="Times New Roman"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AA"/>
    <w:pPr>
      <w:ind w:left="720"/>
      <w:contextualSpacing/>
    </w:pPr>
  </w:style>
  <w:style w:type="character" w:styleId="Hyperlink">
    <w:name w:val="Hyperlink"/>
    <w:basedOn w:val="DefaultParagraphFont"/>
    <w:uiPriority w:val="99"/>
    <w:unhideWhenUsed/>
    <w:rsid w:val="00EE6285"/>
    <w:rPr>
      <w:color w:val="0000FF" w:themeColor="hyperlink"/>
      <w:u w:val="single"/>
    </w:rPr>
  </w:style>
  <w:style w:type="paragraph" w:styleId="Footer">
    <w:name w:val="footer"/>
    <w:basedOn w:val="Normal"/>
    <w:link w:val="FooterChar"/>
    <w:uiPriority w:val="99"/>
    <w:unhideWhenUsed/>
    <w:rsid w:val="00DA3B7B"/>
    <w:pPr>
      <w:tabs>
        <w:tab w:val="center" w:pos="4320"/>
        <w:tab w:val="right" w:pos="8640"/>
      </w:tabs>
    </w:pPr>
  </w:style>
  <w:style w:type="character" w:customStyle="1" w:styleId="FooterChar">
    <w:name w:val="Footer Char"/>
    <w:basedOn w:val="DefaultParagraphFont"/>
    <w:link w:val="Footer"/>
    <w:uiPriority w:val="99"/>
    <w:rsid w:val="00DA3B7B"/>
  </w:style>
  <w:style w:type="character" w:styleId="PageNumber">
    <w:name w:val="page number"/>
    <w:basedOn w:val="DefaultParagraphFont"/>
    <w:uiPriority w:val="99"/>
    <w:semiHidden/>
    <w:unhideWhenUsed/>
    <w:rsid w:val="00DA3B7B"/>
  </w:style>
  <w:style w:type="character" w:customStyle="1" w:styleId="Heading1Char">
    <w:name w:val="Heading 1 Char"/>
    <w:basedOn w:val="DefaultParagraphFont"/>
    <w:link w:val="Heading1"/>
    <w:rsid w:val="00401722"/>
    <w:rPr>
      <w:rFonts w:ascii="Times" w:eastAsia="Times New Roman" w:hAnsi="Times" w:cs="Times New Roman"/>
      <w:szCs w:val="20"/>
      <w:u w:val="single"/>
    </w:rPr>
  </w:style>
  <w:style w:type="character" w:customStyle="1" w:styleId="Heading2Char">
    <w:name w:val="Heading 2 Char"/>
    <w:basedOn w:val="DefaultParagraphFont"/>
    <w:link w:val="Heading2"/>
    <w:rsid w:val="00401722"/>
    <w:rPr>
      <w:rFonts w:ascii="Times" w:eastAsia="Times New Roman" w:hAnsi="Times" w:cs="Times New Roman"/>
      <w:szCs w:val="20"/>
      <w:u w:val="single"/>
    </w:rPr>
  </w:style>
  <w:style w:type="character" w:customStyle="1" w:styleId="maintitle">
    <w:name w:val="maintitle"/>
    <w:basedOn w:val="DefaultParagraphFont"/>
    <w:rsid w:val="00121955"/>
  </w:style>
  <w:style w:type="character" w:styleId="FollowedHyperlink">
    <w:name w:val="FollowedHyperlink"/>
    <w:basedOn w:val="DefaultParagraphFont"/>
    <w:uiPriority w:val="99"/>
    <w:semiHidden/>
    <w:unhideWhenUsed/>
    <w:rsid w:val="00E06215"/>
    <w:rPr>
      <w:color w:val="800080" w:themeColor="followedHyperlink"/>
      <w:u w:val="single"/>
    </w:rPr>
  </w:style>
  <w:style w:type="character" w:styleId="CommentReference">
    <w:name w:val="annotation reference"/>
    <w:basedOn w:val="DefaultParagraphFont"/>
    <w:uiPriority w:val="99"/>
    <w:semiHidden/>
    <w:unhideWhenUsed/>
    <w:rsid w:val="00891E3D"/>
    <w:rPr>
      <w:sz w:val="18"/>
      <w:szCs w:val="18"/>
    </w:rPr>
  </w:style>
  <w:style w:type="paragraph" w:styleId="CommentText">
    <w:name w:val="annotation text"/>
    <w:basedOn w:val="Normal"/>
    <w:link w:val="CommentTextChar"/>
    <w:uiPriority w:val="99"/>
    <w:semiHidden/>
    <w:unhideWhenUsed/>
    <w:rsid w:val="00891E3D"/>
  </w:style>
  <w:style w:type="character" w:customStyle="1" w:styleId="CommentTextChar">
    <w:name w:val="Comment Text Char"/>
    <w:basedOn w:val="DefaultParagraphFont"/>
    <w:link w:val="CommentText"/>
    <w:uiPriority w:val="99"/>
    <w:semiHidden/>
    <w:rsid w:val="00891E3D"/>
  </w:style>
  <w:style w:type="paragraph" w:styleId="CommentSubject">
    <w:name w:val="annotation subject"/>
    <w:basedOn w:val="CommentText"/>
    <w:next w:val="CommentText"/>
    <w:link w:val="CommentSubjectChar"/>
    <w:uiPriority w:val="99"/>
    <w:semiHidden/>
    <w:unhideWhenUsed/>
    <w:rsid w:val="00891E3D"/>
    <w:rPr>
      <w:b/>
      <w:bCs/>
      <w:sz w:val="20"/>
      <w:szCs w:val="20"/>
    </w:rPr>
  </w:style>
  <w:style w:type="character" w:customStyle="1" w:styleId="CommentSubjectChar">
    <w:name w:val="Comment Subject Char"/>
    <w:basedOn w:val="CommentTextChar"/>
    <w:link w:val="CommentSubject"/>
    <w:uiPriority w:val="99"/>
    <w:semiHidden/>
    <w:rsid w:val="00891E3D"/>
    <w:rPr>
      <w:b/>
      <w:bCs/>
      <w:sz w:val="20"/>
      <w:szCs w:val="20"/>
    </w:rPr>
  </w:style>
  <w:style w:type="paragraph" w:styleId="BalloonText">
    <w:name w:val="Balloon Text"/>
    <w:basedOn w:val="Normal"/>
    <w:link w:val="BalloonTextChar"/>
    <w:uiPriority w:val="99"/>
    <w:semiHidden/>
    <w:unhideWhenUsed/>
    <w:rsid w:val="00891E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E3D"/>
    <w:rPr>
      <w:rFonts w:ascii="Times New Roman" w:hAnsi="Times New Roman" w:cs="Times New Roman"/>
      <w:sz w:val="18"/>
      <w:szCs w:val="18"/>
    </w:rPr>
  </w:style>
  <w:style w:type="character" w:customStyle="1" w:styleId="cit-auth">
    <w:name w:val="cit-auth"/>
    <w:basedOn w:val="DefaultParagraphFont"/>
    <w:rsid w:val="009C40FE"/>
  </w:style>
  <w:style w:type="character" w:customStyle="1" w:styleId="cit-sep">
    <w:name w:val="cit-sep"/>
    <w:basedOn w:val="DefaultParagraphFont"/>
    <w:rsid w:val="009C40FE"/>
  </w:style>
  <w:style w:type="character" w:customStyle="1" w:styleId="apple-converted-space">
    <w:name w:val="apple-converted-space"/>
    <w:basedOn w:val="DefaultParagraphFont"/>
    <w:rsid w:val="009C40FE"/>
  </w:style>
  <w:style w:type="character" w:customStyle="1" w:styleId="cit-title">
    <w:name w:val="cit-title"/>
    <w:basedOn w:val="DefaultParagraphFont"/>
    <w:rsid w:val="009C40FE"/>
  </w:style>
  <w:style w:type="character" w:styleId="HTMLCite">
    <w:name w:val="HTML Cite"/>
    <w:basedOn w:val="DefaultParagraphFont"/>
    <w:uiPriority w:val="99"/>
    <w:semiHidden/>
    <w:unhideWhenUsed/>
    <w:rsid w:val="009C40FE"/>
    <w:rPr>
      <w:i/>
      <w:iCs/>
    </w:rPr>
  </w:style>
  <w:style w:type="paragraph" w:customStyle="1" w:styleId="Default">
    <w:name w:val="Default"/>
    <w:rsid w:val="00DD6242"/>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8704">
      <w:bodyDiv w:val="1"/>
      <w:marLeft w:val="0"/>
      <w:marRight w:val="0"/>
      <w:marTop w:val="0"/>
      <w:marBottom w:val="0"/>
      <w:divBdr>
        <w:top w:val="none" w:sz="0" w:space="0" w:color="auto"/>
        <w:left w:val="none" w:sz="0" w:space="0" w:color="auto"/>
        <w:bottom w:val="none" w:sz="0" w:space="0" w:color="auto"/>
        <w:right w:val="none" w:sz="0" w:space="0" w:color="auto"/>
      </w:divBdr>
    </w:div>
    <w:div w:id="545265468">
      <w:bodyDiv w:val="1"/>
      <w:marLeft w:val="0"/>
      <w:marRight w:val="0"/>
      <w:marTop w:val="0"/>
      <w:marBottom w:val="0"/>
      <w:divBdr>
        <w:top w:val="none" w:sz="0" w:space="0" w:color="auto"/>
        <w:left w:val="none" w:sz="0" w:space="0" w:color="auto"/>
        <w:bottom w:val="none" w:sz="0" w:space="0" w:color="auto"/>
        <w:right w:val="none" w:sz="0" w:space="0" w:color="auto"/>
      </w:divBdr>
    </w:div>
    <w:div w:id="755594677">
      <w:bodyDiv w:val="1"/>
      <w:marLeft w:val="0"/>
      <w:marRight w:val="0"/>
      <w:marTop w:val="0"/>
      <w:marBottom w:val="0"/>
      <w:divBdr>
        <w:top w:val="none" w:sz="0" w:space="0" w:color="auto"/>
        <w:left w:val="none" w:sz="0" w:space="0" w:color="auto"/>
        <w:bottom w:val="none" w:sz="0" w:space="0" w:color="auto"/>
        <w:right w:val="none" w:sz="0" w:space="0" w:color="auto"/>
      </w:divBdr>
    </w:div>
    <w:div w:id="903831720">
      <w:bodyDiv w:val="1"/>
      <w:marLeft w:val="0"/>
      <w:marRight w:val="0"/>
      <w:marTop w:val="0"/>
      <w:marBottom w:val="0"/>
      <w:divBdr>
        <w:top w:val="none" w:sz="0" w:space="0" w:color="auto"/>
        <w:left w:val="none" w:sz="0" w:space="0" w:color="auto"/>
        <w:bottom w:val="none" w:sz="0" w:space="0" w:color="auto"/>
        <w:right w:val="none" w:sz="0" w:space="0" w:color="auto"/>
      </w:divBdr>
      <w:divsChild>
        <w:div w:id="253367755">
          <w:marLeft w:val="0"/>
          <w:marRight w:val="0"/>
          <w:marTop w:val="0"/>
          <w:marBottom w:val="0"/>
          <w:divBdr>
            <w:top w:val="single" w:sz="18" w:space="6" w:color="E1E9EB"/>
            <w:left w:val="none" w:sz="0" w:space="0" w:color="auto"/>
            <w:bottom w:val="none" w:sz="0" w:space="0" w:color="auto"/>
            <w:right w:val="none" w:sz="0" w:space="0" w:color="auto"/>
          </w:divBdr>
        </w:div>
        <w:div w:id="161435998">
          <w:marLeft w:val="0"/>
          <w:marRight w:val="0"/>
          <w:marTop w:val="120"/>
          <w:marBottom w:val="0"/>
          <w:divBdr>
            <w:top w:val="none" w:sz="0" w:space="0" w:color="auto"/>
            <w:left w:val="none" w:sz="0" w:space="0" w:color="auto"/>
            <w:bottom w:val="none" w:sz="0" w:space="0" w:color="auto"/>
            <w:right w:val="none" w:sz="0" w:space="0" w:color="auto"/>
          </w:divBdr>
        </w:div>
      </w:divsChild>
    </w:div>
    <w:div w:id="1729766346">
      <w:bodyDiv w:val="1"/>
      <w:marLeft w:val="0"/>
      <w:marRight w:val="0"/>
      <w:marTop w:val="0"/>
      <w:marBottom w:val="0"/>
      <w:divBdr>
        <w:top w:val="none" w:sz="0" w:space="0" w:color="auto"/>
        <w:left w:val="none" w:sz="0" w:space="0" w:color="auto"/>
        <w:bottom w:val="none" w:sz="0" w:space="0" w:color="auto"/>
        <w:right w:val="none" w:sz="0" w:space="0" w:color="auto"/>
      </w:divBdr>
    </w:div>
    <w:div w:id="1939171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lga@unc.edu" TargetMode="External"/><Relationship Id="rId20" Type="http://schemas.openxmlformats.org/officeDocument/2006/relationships/hyperlink" Target="http://iveybusinessjournal.com/publication/ten-ways-to-help-companies-become-sustainable-in-2013/" TargetMode="External"/><Relationship Id="rId21" Type="http://schemas.openxmlformats.org/officeDocument/2006/relationships/hyperlink" Target="http://www.aiacc.org/wp-content/uploads/2013/05/VOX-Global-2012-Sustainability-Leaders-Survey-Full-Report.pdf" TargetMode="External"/><Relationship Id="rId22" Type="http://schemas.openxmlformats.org/officeDocument/2006/relationships/hyperlink" Target="https://ssrn.com/abstract=1866371."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37" Type="http://schemas.microsoft.com/office/2011/relationships/commentsExtended" Target="commentsExtended.xml"/><Relationship Id="rId10" Type="http://schemas.openxmlformats.org/officeDocument/2006/relationships/hyperlink" Target="mailto:olga@unc.edu" TargetMode="External"/><Relationship Id="rId11" Type="http://schemas.openxmlformats.org/officeDocument/2006/relationships/hyperlink" Target="https://hbsp.harvard.edu/import/555807" TargetMode="External"/><Relationship Id="rId12" Type="http://schemas.openxmlformats.org/officeDocument/2006/relationships/hyperlink" Target="http://www.colorado.edu/studentgroups/libertarians/issues/friedman-soc-resp-business.html" TargetMode="External"/><Relationship Id="rId13" Type="http://schemas.openxmlformats.org/officeDocument/2006/relationships/hyperlink" Target="http://rosia-montana-cultural-foundation.com/2013/01/video-gold-futures-rosia-montana-a-pbs-special/" TargetMode="External"/><Relationship Id="rId14" Type="http://schemas.openxmlformats.org/officeDocument/2006/relationships/hyperlink" Target="http://www.culturalsurvival.org/files/Guide%20for%20Communities.pdf" TargetMode="External"/><Relationship Id="rId15" Type="http://schemas.openxmlformats.org/officeDocument/2006/relationships/hyperlink" Target="https://www.unglobalcompact.org/take-action/leadership/integrate-sustainability/roadmap" TargetMode="External"/><Relationship Id="rId16" Type="http://schemas.openxmlformats.org/officeDocument/2006/relationships/hyperlink" Target="https://www.youtube.com/watch?v=wHsy1OZVUzc" TargetMode="External"/><Relationship Id="rId17" Type="http://schemas.openxmlformats.org/officeDocument/2006/relationships/hyperlink" Target="http://sinsofgreenwashing.com/findings/greenwashing-report-2010/index.html" TargetMode="External"/><Relationship Id="rId18" Type="http://schemas.openxmlformats.org/officeDocument/2006/relationships/hyperlink" Target="http://sustainabilitycases.uark.edu/" TargetMode="External"/><Relationship Id="rId19" Type="http://schemas.openxmlformats.org/officeDocument/2006/relationships/hyperlink" Target="http://sustainabilitycases.uark.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nan-flagler.unc.edu/faculty/directory/strategy-and-entrepreneurship/Olga-Ha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3112</Words>
  <Characters>17739</Characters>
  <Application>Microsoft Macintosh Word</Application>
  <DocSecurity>0</DocSecurity>
  <Lines>147</Lines>
  <Paragraphs>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Course Description </vt:lpstr>
      <vt:lpstr>Grading</vt:lpstr>
      <vt:lpstr>    Attendance:</vt:lpstr>
      <vt:lpstr>    Class Handouts:</vt:lpstr>
      <vt:lpstr>    Laptop Policy:</vt:lpstr>
    </vt:vector>
  </TitlesOfParts>
  <Manager/>
  <Company/>
  <LinksUpToDate>false</LinksUpToDate>
  <CharactersWithSpaces>20810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Hawn</dc:creator>
  <cp:keywords/>
  <dc:description/>
  <cp:lastModifiedBy>Olga Hawn</cp:lastModifiedBy>
  <cp:revision>18</cp:revision>
  <cp:lastPrinted>2015-10-29T01:22:00Z</cp:lastPrinted>
  <dcterms:created xsi:type="dcterms:W3CDTF">2019-10-30T13:49:00Z</dcterms:created>
  <dcterms:modified xsi:type="dcterms:W3CDTF">2019-11-05T17:24:00Z</dcterms:modified>
  <cp:category/>
</cp:coreProperties>
</file>